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pPr>
      <w:bookmarkStart w:name="OLE_LINK10" w:id="0"/>
      <w:r>
        <w:rPr>
          <w:rtl w:val="0"/>
        </w:rPr>
        <w:t xml:space="preserve"> Prophetic Promises of Spiritual and Economic Blessing (Deut. 8:18) </w:t>
      </w:r>
      <w:bookmarkEnd w:id="0"/>
    </w:p>
    <w:p>
      <w:pPr>
        <w:pStyle w:val="Lv1-H"/>
        <w:numPr>
          <w:ilvl w:val="0"/>
          <w:numId w:val="2"/>
        </w:numPr>
      </w:pPr>
      <w:r>
        <w:rPr>
          <w:rtl w:val="0"/>
        </w:rPr>
        <w:t>Bob Jones had his first prophetic experience</w:t>
      </w:r>
      <w:r>
        <w:rPr>
          <w:rtl w:val="0"/>
        </w:rPr>
        <w:t>—</w:t>
      </w:r>
      <w:r>
        <w:rPr>
          <w:rtl w:val="0"/>
        </w:rPr>
        <w:t xml:space="preserve">August 8, 1975 </w:t>
      </w:r>
    </w:p>
    <w:p>
      <w:pPr>
        <w:pStyle w:val="Lv2-J"/>
        <w:numPr>
          <w:ilvl w:val="1"/>
          <w:numId w:val="2"/>
        </w:numPr>
      </w:pPr>
      <w:r>
        <w:rPr>
          <w:rtl w:val="0"/>
        </w:rPr>
        <w:t xml:space="preserve">On August 8, 1975, Bob Jones had his first prophetic experience that indicated that he would be connected to a young adult prayer and worship movement that would start in Kansas City. </w:t>
      </w:r>
    </w:p>
    <w:p>
      <w:pPr>
        <w:pStyle w:val="Lv2-J"/>
        <w:numPr>
          <w:ilvl w:val="1"/>
          <w:numId w:val="2"/>
        </w:numPr>
      </w:pPr>
      <w:r>
        <w:rPr>
          <w:rStyle w:val="page number"/>
          <w:b w:val="1"/>
          <w:bCs w:val="1"/>
          <w:i w:val="1"/>
          <w:iCs w:val="1"/>
          <w:rtl w:val="0"/>
          <w:lang w:val="en-US"/>
        </w:rPr>
        <w:t>From Bob Jones</w:t>
      </w:r>
      <w:r>
        <w:rPr>
          <w:rStyle w:val="page number"/>
          <w:b w:val="1"/>
          <w:bCs w:val="1"/>
          <w:i w:val="1"/>
          <w:iCs w:val="1"/>
          <w:rtl w:val="0"/>
          <w:lang w:val="en-US"/>
        </w:rPr>
        <w:t xml:space="preserve">’ </w:t>
      </w:r>
      <w:r>
        <w:rPr>
          <w:rStyle w:val="page number"/>
          <w:b w:val="1"/>
          <w:bCs w:val="1"/>
          <w:i w:val="1"/>
          <w:iCs w:val="1"/>
          <w:rtl w:val="0"/>
          <w:lang w:val="en-US"/>
        </w:rPr>
        <w:t>words</w:t>
      </w:r>
      <w:r>
        <w:rPr>
          <w:rtl w:val="0"/>
        </w:rPr>
        <w:t>:</w:t>
      </w:r>
      <w:r>
        <w:rPr>
          <w:rStyle w:val="page number"/>
          <w:b w:val="1"/>
          <w:bCs w:val="1"/>
          <w:i w:val="1"/>
          <w:iCs w:val="1"/>
          <w:rtl w:val="0"/>
          <w:lang w:val="en-US"/>
        </w:rPr>
        <w:t xml:space="preserve"> </w:t>
      </w:r>
      <w:r>
        <w:rPr>
          <w:rtl w:val="0"/>
        </w:rPr>
        <w:t xml:space="preserve">The Lord said, </w:t>
      </w:r>
      <w:r>
        <w:rPr>
          <w:rtl w:val="0"/>
        </w:rPr>
        <w:t>“</w:t>
      </w:r>
      <w:r>
        <w:rPr>
          <w:rtl w:val="0"/>
        </w:rPr>
        <w:t xml:space="preserve">I want you to go back to touch a few young leaders. I will raise up many young people who will be faithful to Me to the end. There is coming a </w:t>
      </w:r>
      <w:r>
        <w:rPr>
          <w:rStyle w:val="page number"/>
          <w:b w:val="1"/>
          <w:bCs w:val="1"/>
          <w:i w:val="1"/>
          <w:iCs w:val="1"/>
          <w:rtl w:val="0"/>
          <w:lang w:val="en-US"/>
        </w:rPr>
        <w:t>third world war</w:t>
      </w:r>
      <w:r>
        <w:rPr>
          <w:rStyle w:val="page number"/>
          <w:b w:val="1"/>
          <w:bCs w:val="1"/>
          <w:rtl w:val="0"/>
          <w:lang w:val="en-US"/>
        </w:rPr>
        <w:t xml:space="preserve"> </w:t>
      </w:r>
      <w:r>
        <w:rPr>
          <w:rtl w:val="0"/>
        </w:rPr>
        <w:t>that will wake up many. I will bring over a billion souls to Myself.</w:t>
      </w:r>
      <w:r>
        <w:rPr>
          <w:rtl w:val="0"/>
        </w:rPr>
        <w:t xml:space="preserve">” </w:t>
      </w:r>
      <w:r>
        <w:rPr>
          <w:rtl w:val="0"/>
        </w:rPr>
        <w:t xml:space="preserve">Bob said, </w:t>
      </w:r>
      <w:r>
        <w:rPr>
          <w:rtl w:val="0"/>
        </w:rPr>
        <w:t>“</w:t>
      </w:r>
      <w:r>
        <w:rPr>
          <w:rtl w:val="0"/>
        </w:rPr>
        <w:t xml:space="preserve">I had an open vision of a </w:t>
      </w:r>
      <w:r>
        <w:rPr>
          <w:rStyle w:val="page number"/>
          <w:b w:val="1"/>
          <w:bCs w:val="1"/>
          <w:i w:val="1"/>
          <w:iCs w:val="1"/>
          <w:rtl w:val="0"/>
          <w:lang w:val="en-US"/>
        </w:rPr>
        <w:t>great explosion of God</w:t>
      </w:r>
      <w:r>
        <w:rPr>
          <w:rStyle w:val="page number"/>
          <w:b w:val="1"/>
          <w:bCs w:val="1"/>
          <w:i w:val="1"/>
          <w:iCs w:val="1"/>
          <w:rtl w:val="0"/>
          <w:lang w:val="en-US"/>
        </w:rPr>
        <w:t>’</w:t>
      </w:r>
      <w:r>
        <w:rPr>
          <w:rStyle w:val="page number"/>
          <w:b w:val="1"/>
          <w:bCs w:val="1"/>
          <w:i w:val="1"/>
          <w:iCs w:val="1"/>
          <w:rtl w:val="0"/>
          <w:lang w:val="en-US"/>
        </w:rPr>
        <w:t>s light and glory</w:t>
      </w:r>
      <w:r>
        <w:rPr>
          <w:rtl w:val="0"/>
        </w:rPr>
        <w:t xml:space="preserve"> in Kansas City that will travel to the nations. An angel prophesied, </w:t>
      </w:r>
      <w:r>
        <w:rPr>
          <w:rtl w:val="0"/>
        </w:rPr>
        <w:t>‘</w:t>
      </w:r>
      <w:r>
        <w:rPr>
          <w:rtl w:val="0"/>
        </w:rPr>
        <w:t>A great move of the Spirit will come</w:t>
      </w:r>
      <w:r>
        <w:rPr>
          <w:rtl w:val="0"/>
        </w:rPr>
        <w:t>…</w:t>
      </w:r>
      <w:r>
        <w:rPr>
          <w:rtl w:val="0"/>
        </w:rPr>
        <w:t xml:space="preserve">and there will be an anointing on </w:t>
      </w:r>
      <w:r>
        <w:rPr>
          <w:rStyle w:val="page number"/>
          <w:b w:val="1"/>
          <w:bCs w:val="1"/>
          <w:i w:val="1"/>
          <w:iCs w:val="1"/>
          <w:rtl w:val="0"/>
          <w:lang w:val="en-US"/>
        </w:rPr>
        <w:t>prophetic singers and musicians</w:t>
      </w:r>
      <w:r>
        <w:rPr>
          <w:rtl w:val="0"/>
        </w:rPr>
        <w:t>. Multitudes will come because it will be a house of prophecy called the house of prayer.</w:t>
      </w:r>
      <w:r>
        <w:rPr>
          <w:rtl w:val="0"/>
        </w:rPr>
        <w:t>”</w:t>
      </w:r>
    </w:p>
    <w:p>
      <w:pPr>
        <w:pStyle w:val="Lv2-J"/>
        <w:numPr>
          <w:ilvl w:val="1"/>
          <w:numId w:val="2"/>
        </w:numPr>
      </w:pPr>
      <w:r>
        <w:rPr>
          <w:rtl w:val="0"/>
        </w:rPr>
        <w:t xml:space="preserve">Bob said, </w:t>
      </w:r>
      <w:r>
        <w:rPr>
          <w:rtl w:val="0"/>
        </w:rPr>
        <w:t>“</w:t>
      </w:r>
      <w:r>
        <w:rPr>
          <w:rtl w:val="0"/>
        </w:rPr>
        <w:t xml:space="preserve">An angel showed me that </w:t>
      </w:r>
      <w:r>
        <w:rPr>
          <w:rStyle w:val="page number"/>
          <w:b w:val="1"/>
          <w:bCs w:val="1"/>
          <w:i w:val="1"/>
          <w:iCs w:val="1"/>
          <w:rtl w:val="0"/>
          <w:lang w:val="en-US"/>
        </w:rPr>
        <w:t>God will send great finances to Kansas City</w:t>
      </w:r>
      <w:r>
        <w:rPr>
          <w:rtl w:val="0"/>
        </w:rPr>
        <w:t xml:space="preserve">, and that it will be a city where people will form a partnership with God and let Him do with His money as He chooses. Famines will be seen around the earth. Kansas City will be a </w:t>
      </w:r>
      <w:r>
        <w:rPr>
          <w:rStyle w:val="page number"/>
          <w:b w:val="1"/>
          <w:bCs w:val="1"/>
          <w:i w:val="1"/>
          <w:iCs w:val="1"/>
          <w:rtl w:val="0"/>
          <w:lang w:val="en-US"/>
        </w:rPr>
        <w:t xml:space="preserve">world shipping center </w:t>
      </w:r>
      <w:r>
        <w:rPr>
          <w:rtl w:val="0"/>
        </w:rPr>
        <w:t>for grain</w:t>
      </w:r>
      <w:r>
        <w:rPr>
          <w:rtl w:val="0"/>
        </w:rPr>
        <w:t>—</w:t>
      </w:r>
      <w:r>
        <w:rPr>
          <w:rtl w:val="0"/>
        </w:rPr>
        <w:t>it will export both natural and spiritual bread.</w:t>
      </w:r>
      <w:r>
        <w:rPr>
          <w:rtl w:val="0"/>
        </w:rPr>
        <w:t xml:space="preserve">” </w:t>
      </w:r>
      <w:r>
        <w:rPr>
          <w:rtl w:val="0"/>
        </w:rPr>
        <w:t xml:space="preserve">Bob asked the Lord how this could be, and He said over and over, </w:t>
      </w:r>
      <w:r>
        <w:rPr>
          <w:rtl w:val="0"/>
        </w:rPr>
        <w:t>“</w:t>
      </w:r>
      <w:r>
        <w:rPr>
          <w:rtl w:val="0"/>
        </w:rPr>
        <w:t>It will be because those that pray will receive from My hand. Intercession will release rain and great mercy.</w:t>
      </w:r>
      <w:r>
        <w:rPr>
          <w:rtl w:val="0"/>
        </w:rPr>
        <w:t>”</w:t>
      </w:r>
    </w:p>
    <w:p>
      <w:pPr>
        <w:pStyle w:val="Sc2-F"/>
      </w:pPr>
      <w:r>
        <w:rPr>
          <w:rStyle w:val="page number"/>
          <w:vertAlign w:val="superscript"/>
          <w:rtl w:val="0"/>
          <w:lang w:val="en-US"/>
        </w:rPr>
        <w:t>18</w:t>
      </w:r>
      <w:r>
        <w:rPr>
          <w:rtl w:val="0"/>
        </w:rPr>
        <w:t>“</w:t>
      </w:r>
      <w:r>
        <w:rPr>
          <w:rtl w:val="0"/>
        </w:rPr>
        <w:t>And you shall remember the Lord</w:t>
      </w:r>
      <w:r>
        <w:rPr>
          <w:rtl w:val="0"/>
        </w:rPr>
        <w:t>…</w:t>
      </w:r>
      <w:r>
        <w:rPr>
          <w:rtl w:val="0"/>
        </w:rPr>
        <w:t xml:space="preserve">for it is </w:t>
      </w:r>
      <w:r>
        <w:rPr>
          <w:rStyle w:val="page number"/>
          <w:u w:val="single"/>
          <w:rtl w:val="0"/>
          <w:lang w:val="en-US"/>
        </w:rPr>
        <w:t>He who gives you power to get wealth</w:t>
      </w:r>
      <w:r>
        <w:rPr>
          <w:rtl w:val="0"/>
        </w:rPr>
        <w:t>, that He may establish His covenant which He swore to your fathers, as it is this day.</w:t>
      </w:r>
      <w:r>
        <w:rPr>
          <w:rtl w:val="0"/>
        </w:rPr>
        <w:t xml:space="preserve">” </w:t>
      </w:r>
      <w:r>
        <w:rPr>
          <w:rtl w:val="0"/>
        </w:rPr>
        <w:t>(Deut. 8:18)</w:t>
      </w:r>
    </w:p>
    <w:p>
      <w:pPr>
        <w:pStyle w:val="Lv1-H"/>
        <w:numPr>
          <w:ilvl w:val="0"/>
          <w:numId w:val="2"/>
        </w:numPr>
      </w:pPr>
      <w:r>
        <w:rPr>
          <w:rtl w:val="0"/>
        </w:rPr>
        <w:t xml:space="preserve">blue print prophecy </w:t>
      </w:r>
    </w:p>
    <w:p>
      <w:pPr>
        <w:pStyle w:val="Lv2-J"/>
        <w:numPr>
          <w:ilvl w:val="1"/>
          <w:numId w:val="2"/>
        </w:numPr>
      </w:pPr>
      <w:r>
        <w:rPr>
          <w:rtl w:val="0"/>
        </w:rPr>
        <w:t xml:space="preserve">On Friday, March 23, 1984, Bob Jones told me, </w:t>
      </w:r>
      <w:r>
        <w:rPr>
          <w:rtl w:val="0"/>
        </w:rPr>
        <w:t>“</w:t>
      </w:r>
      <w:r>
        <w:rPr>
          <w:rtl w:val="0"/>
        </w:rPr>
        <w:t>God will give you the Lord</w:t>
      </w:r>
      <w:r>
        <w:rPr>
          <w:rtl w:val="0"/>
        </w:rPr>
        <w:t>’</w:t>
      </w:r>
      <w:r>
        <w:rPr>
          <w:rtl w:val="0"/>
        </w:rPr>
        <w:t>s Blueprint for this work on Monday.</w:t>
      </w:r>
      <w:r>
        <w:rPr>
          <w:rtl w:val="0"/>
        </w:rPr>
        <w:t xml:space="preserve">” </w:t>
      </w:r>
      <w:r>
        <w:rPr>
          <w:rtl w:val="0"/>
        </w:rPr>
        <w:t xml:space="preserve">That next Monday, a prophetic man unknown by our team drove four hours to hand-deliver this prophetic word. On September 13, 1984, the Lord confirmed this prophetic word by sending an angel who said the prophecy </w:t>
      </w:r>
      <w:r>
        <w:rPr>
          <w:rStyle w:val="page number"/>
          <w:b w:val="1"/>
          <w:bCs w:val="1"/>
          <w:rtl w:val="0"/>
          <w:lang w:val="en-US"/>
        </w:rPr>
        <w:t>“</w:t>
      </w:r>
      <w:r>
        <w:rPr>
          <w:rStyle w:val="page number"/>
          <w:b w:val="1"/>
          <w:bCs w:val="1"/>
          <w:i w:val="1"/>
          <w:iCs w:val="1"/>
          <w:rtl w:val="0"/>
          <w:lang w:val="en-US"/>
        </w:rPr>
        <w:t>contained much truth and great light</w:t>
      </w:r>
      <w:r>
        <w:rPr>
          <w:rStyle w:val="page number"/>
          <w:b w:val="1"/>
          <w:bCs w:val="1"/>
          <w:rtl w:val="0"/>
          <w:lang w:val="en-US"/>
        </w:rPr>
        <w:t>.</w:t>
      </w:r>
      <w:r>
        <w:rPr>
          <w:rStyle w:val="page number"/>
          <w:b w:val="1"/>
          <w:bCs w:val="1"/>
          <w:rtl w:val="0"/>
          <w:lang w:val="en-US"/>
        </w:rPr>
        <w:t>”</w:t>
      </w:r>
    </w:p>
    <w:p>
      <w:pPr>
        <w:pStyle w:val="Lv2-J"/>
        <w:numPr>
          <w:ilvl w:val="1"/>
          <w:numId w:val="2"/>
        </w:numPr>
      </w:pPr>
      <w:r>
        <w:rPr>
          <w:rStyle w:val="page number"/>
          <w:b w:val="1"/>
          <w:bCs w:val="1"/>
          <w:i w:val="1"/>
          <w:iCs w:val="1"/>
          <w:rtl w:val="0"/>
          <w:lang w:val="en-US"/>
        </w:rPr>
        <w:t>“</w:t>
      </w:r>
      <w:r>
        <w:rPr>
          <w:rStyle w:val="page number"/>
          <w:b w:val="1"/>
          <w:bCs w:val="1"/>
          <w:i w:val="1"/>
          <w:iCs w:val="1"/>
          <w:rtl w:val="0"/>
          <w:lang w:val="en-US"/>
        </w:rPr>
        <w:t>I shall be your purse bearer</w:t>
      </w:r>
      <w:r>
        <w:rPr>
          <w:rtl w:val="0"/>
        </w:rPr>
        <w:t>, and to those that will hear My voice and obey and yield and become obedient</w:t>
      </w:r>
      <w:r>
        <w:rPr>
          <w:rtl w:val="0"/>
        </w:rPr>
        <w:t>…</w:t>
      </w:r>
      <w:r>
        <w:rPr>
          <w:rtl w:val="0"/>
        </w:rPr>
        <w:t>I shall raise up ministers of finance in this area</w:t>
      </w:r>
      <w:r>
        <w:rPr>
          <w:rtl w:val="0"/>
        </w:rPr>
        <w:t>…</w:t>
      </w:r>
      <w:r>
        <w:rPr>
          <w:rtl w:val="0"/>
        </w:rPr>
        <w:t xml:space="preserve">I shall cause them to prosper </w:t>
      </w:r>
      <w:r>
        <w:rPr>
          <w:rtl w:val="0"/>
        </w:rPr>
        <w:t xml:space="preserve">… </w:t>
      </w:r>
      <w:r>
        <w:rPr>
          <w:rtl w:val="0"/>
        </w:rPr>
        <w:t xml:space="preserve">They will remember that </w:t>
      </w:r>
      <w:r>
        <w:rPr>
          <w:rStyle w:val="page number"/>
          <w:b w:val="1"/>
          <w:bCs w:val="1"/>
          <w:i w:val="1"/>
          <w:iCs w:val="1"/>
          <w:rtl w:val="0"/>
          <w:lang w:val="en-US"/>
        </w:rPr>
        <w:t>their God gives them power to get wealth</w:t>
      </w:r>
      <w:r>
        <w:rPr>
          <w:rtl w:val="0"/>
        </w:rPr>
        <w:t>. They shall prosper when there is no prosperity. They shall bear fruit when others are barren</w:t>
      </w:r>
      <w:r>
        <w:rPr>
          <w:rtl w:val="0"/>
        </w:rPr>
        <w:t>…</w:t>
      </w:r>
      <w:r>
        <w:rPr>
          <w:rtl w:val="0"/>
        </w:rPr>
        <w:t>The outpouring shall be released in this area and upon this city. It shall be noised abroad, even worldwide. They will stand in awe and will return unto the Holy reverence of My Name.</w:t>
      </w:r>
      <w:r>
        <w:rPr>
          <w:rtl w:val="0"/>
        </w:rPr>
        <w:t>”</w:t>
      </w:r>
    </w:p>
    <w:p>
      <w:pPr>
        <w:pStyle w:val="Lv2-J"/>
        <w:numPr>
          <w:ilvl w:val="1"/>
          <w:numId w:val="2"/>
        </w:numPr>
      </w:pPr>
      <w:r>
        <w:rPr>
          <w:rtl w:val="0"/>
        </w:rPr>
        <w:t>“</w:t>
      </w:r>
      <w:r>
        <w:rPr>
          <w:rtl w:val="0"/>
        </w:rPr>
        <w:t>I will do a new thing. I will visit them in the night season with dreams and visions as I have said in My Word. I will even send My angels. I will take people in the Spirit and catch them away in the Spirit. It shall be by Me and I shall teach them</w:t>
      </w:r>
      <w:r>
        <w:rPr>
          <w:rtl w:val="0"/>
        </w:rPr>
        <w:t>…</w:t>
      </w:r>
      <w:r>
        <w:rPr>
          <w:rtl w:val="0"/>
        </w:rPr>
        <w:t>You shall continue with the plan as I have given you</w:t>
      </w:r>
      <w:r>
        <w:rPr>
          <w:rtl w:val="0"/>
        </w:rPr>
        <w:t>…</w:t>
      </w:r>
      <w:r>
        <w:rPr>
          <w:rtl w:val="0"/>
        </w:rPr>
        <w:t>it is My plan</w:t>
      </w:r>
      <w:r>
        <w:rPr>
          <w:rtl w:val="0"/>
        </w:rPr>
        <w:t>…</w:t>
      </w:r>
      <w:r>
        <w:rPr>
          <w:rtl w:val="0"/>
        </w:rPr>
        <w:t xml:space="preserve">I have said, </w:t>
      </w:r>
      <w:r>
        <w:rPr>
          <w:rtl w:val="0"/>
        </w:rPr>
        <w:t>‘</w:t>
      </w:r>
      <w:r>
        <w:rPr>
          <w:rtl w:val="0"/>
        </w:rPr>
        <w:t>My House shall be called a House of Prayer.</w:t>
      </w:r>
      <w:r>
        <w:rPr>
          <w:rtl w:val="0"/>
        </w:rPr>
        <w:t xml:space="preserve">’ </w:t>
      </w:r>
      <w:r>
        <w:rPr>
          <w:rtl w:val="0"/>
        </w:rPr>
        <w:t>For into this place shall flow</w:t>
      </w:r>
      <w:r>
        <w:rPr>
          <w:rtl w:val="0"/>
        </w:rPr>
        <w:t>…</w:t>
      </w:r>
      <w:r>
        <w:rPr>
          <w:rtl w:val="0"/>
        </w:rPr>
        <w:t>the workings of the fullness of the gifts of the Holy Ghost. For there are the many that shall be raised up at the appointed time for the world to see, and this is a part of the ministry of the end-time church. For even as I have called John to make ready a people for the Lord, even so shall this be a church that</w:t>
      </w:r>
      <w:r>
        <w:rPr>
          <w:rStyle w:val="page number"/>
          <w:b w:val="1"/>
          <w:bCs w:val="1"/>
          <w:rtl w:val="0"/>
          <w:lang w:val="en-US"/>
        </w:rPr>
        <w:t xml:space="preserve"> </w:t>
      </w:r>
      <w:r>
        <w:rPr>
          <w:rtl w:val="0"/>
        </w:rPr>
        <w:t>bears</w:t>
      </w:r>
      <w:r>
        <w:rPr>
          <w:rStyle w:val="page number"/>
          <w:b w:val="1"/>
          <w:bCs w:val="1"/>
          <w:rtl w:val="0"/>
          <w:lang w:val="en-US"/>
        </w:rPr>
        <w:t xml:space="preserve"> the forerunner spirit</w:t>
      </w:r>
      <w:r>
        <w:rPr>
          <w:rtl w:val="0"/>
        </w:rPr>
        <w:t xml:space="preserve"> that was upon John.</w:t>
      </w:r>
      <w:r>
        <w:rPr>
          <w:rtl w:val="0"/>
        </w:rPr>
        <w:t>”</w:t>
      </w:r>
    </w:p>
    <w:p>
      <w:pPr>
        <w:pStyle w:val="Lv1-H"/>
        <w:numPr>
          <w:ilvl w:val="0"/>
          <w:numId w:val="2"/>
        </w:numPr>
      </w:pPr>
      <w:bookmarkStart w:name="BegMark" w:id="1"/>
      <w:r>
        <w:rPr>
          <w:rtl w:val="0"/>
        </w:rPr>
        <w:t>Past financial miracles as tokens of the Lord</w:t>
      </w:r>
      <w:r>
        <w:rPr>
          <w:rtl w:val="0"/>
        </w:rPr>
        <w:t>’</w:t>
      </w:r>
      <w:r>
        <w:rPr>
          <w:rtl w:val="0"/>
        </w:rPr>
        <w:t>s commitment</w:t>
      </w:r>
    </w:p>
    <w:p>
      <w:pPr>
        <w:pStyle w:val="Lv2-J"/>
        <w:numPr>
          <w:ilvl w:val="1"/>
          <w:numId w:val="2"/>
        </w:numPr>
      </w:pPr>
      <w:r>
        <w:rPr>
          <w:rtl w:val="0"/>
        </w:rPr>
        <w:t>April 5, 2001: We received $750,000 as a down payment to buy the Red Bridge Center.</w:t>
      </w:r>
    </w:p>
    <w:p>
      <w:pPr>
        <w:pStyle w:val="Lv2-J"/>
        <w:numPr>
          <w:ilvl w:val="1"/>
          <w:numId w:val="2"/>
        </w:numPr>
      </w:pPr>
      <w:r>
        <w:rPr>
          <w:rStyle w:val="page number"/>
          <w:color w:val="000000"/>
          <w:u w:color="000000"/>
          <w:rtl w:val="0"/>
          <w:lang w:val="en-US"/>
        </w:rPr>
        <w:t xml:space="preserve">March 21, 2002: </w:t>
      </w:r>
      <w:r>
        <w:rPr>
          <w:rtl w:val="0"/>
        </w:rPr>
        <w:t>We received $700,000 as a down payment to buy the Herrnhut apartments</w:t>
      </w:r>
      <w:r>
        <w:rPr>
          <w:rStyle w:val="page number"/>
          <w:color w:val="000000"/>
          <w:u w:color="000000"/>
          <w:rtl w:val="0"/>
          <w:lang w:val="en-US"/>
        </w:rPr>
        <w:t>.</w:t>
      </w:r>
    </w:p>
    <w:p>
      <w:pPr>
        <w:pStyle w:val="Lv2-J"/>
        <w:numPr>
          <w:ilvl w:val="1"/>
          <w:numId w:val="2"/>
        </w:numPr>
      </w:pPr>
      <w:r>
        <w:rPr>
          <w:rtl w:val="0"/>
        </w:rPr>
        <w:t>December</w:t>
      </w:r>
      <w:r>
        <w:rPr>
          <w:rStyle w:val="page number"/>
          <w:color w:val="000000"/>
          <w:u w:color="000000"/>
          <w:rtl w:val="0"/>
          <w:lang w:val="en-US"/>
        </w:rPr>
        <w:t xml:space="preserve"> 31, 2008: W</w:t>
      </w:r>
      <w:r>
        <w:rPr>
          <w:rtl w:val="0"/>
        </w:rPr>
        <w:t>e received $700,000 to help with IHOPKC expenses.</w:t>
      </w:r>
    </w:p>
    <w:p>
      <w:pPr>
        <w:pStyle w:val="Lv2-J"/>
        <w:numPr>
          <w:ilvl w:val="1"/>
          <w:numId w:val="2"/>
        </w:numPr>
      </w:pPr>
      <w:r>
        <w:rPr>
          <w:rtl w:val="0"/>
        </w:rPr>
        <w:t>January 27, 2008: We received $1 million to buy the Truman property.</w:t>
      </w:r>
    </w:p>
    <w:p>
      <w:pPr>
        <w:pStyle w:val="Lv2-J"/>
        <w:numPr>
          <w:ilvl w:val="1"/>
          <w:numId w:val="2"/>
        </w:numPr>
      </w:pPr>
      <w:r>
        <w:rPr>
          <w:rtl w:val="0"/>
        </w:rPr>
        <w:t>September 15, 2009: We received $3.3 million to buy the IHOPU property.</w:t>
      </w:r>
    </w:p>
    <w:p>
      <w:pPr>
        <w:pStyle w:val="Lv2-J"/>
        <w:numPr>
          <w:ilvl w:val="1"/>
          <w:numId w:val="2"/>
        </w:numPr>
      </w:pPr>
      <w:r>
        <w:rPr>
          <w:rtl w:val="0"/>
        </w:rPr>
        <w:t xml:space="preserve">January 2013: we received $2 million from one person over three years </w:t>
      </w:r>
    </w:p>
    <w:p>
      <w:pPr>
        <w:pStyle w:val="Lv1-H"/>
        <w:numPr>
          <w:ilvl w:val="0"/>
          <w:numId w:val="2"/>
        </w:numPr>
      </w:pPr>
      <w:r>
        <w:rPr>
          <w:rtl w:val="0"/>
        </w:rPr>
        <w:t>Indicators of future Economic Growth in Kansas City</w:t>
      </w:r>
    </w:p>
    <w:p>
      <w:pPr>
        <w:pStyle w:val="Lv2-J"/>
        <w:numPr>
          <w:ilvl w:val="1"/>
          <w:numId w:val="2"/>
        </w:numPr>
      </w:pPr>
      <w:r>
        <w:rPr>
          <w:rStyle w:val="page number"/>
          <w:b w:val="1"/>
          <w:bCs w:val="1"/>
          <w:i w:val="1"/>
          <w:iCs w:val="1"/>
          <w:rtl w:val="0"/>
          <w:lang w:val="en-US"/>
        </w:rPr>
        <w:t>Goggle Fiber</w:t>
      </w:r>
      <w:r>
        <w:rPr>
          <w:rStyle w:val="page number"/>
          <w:b w:val="1"/>
          <w:bCs w:val="1"/>
          <w:i w:val="1"/>
          <w:iCs w:val="1"/>
          <w:rtl w:val="0"/>
          <w:lang w:val="en-US"/>
        </w:rPr>
        <w:t>—</w:t>
      </w:r>
      <w:r>
        <w:rPr>
          <w:rStyle w:val="page number"/>
          <w:b w:val="1"/>
          <w:bCs w:val="1"/>
          <w:i w:val="1"/>
          <w:iCs w:val="1"/>
          <w:rtl w:val="0"/>
          <w:lang w:val="en-US"/>
        </w:rPr>
        <w:t>an explosion of light</w:t>
      </w:r>
      <w:r>
        <w:rPr>
          <w:rtl w:val="0"/>
        </w:rPr>
        <w:t xml:space="preserve">: In </w:t>
      </w:r>
      <w:r>
        <w:rPr>
          <w:rStyle w:val="page number"/>
          <w:u w:color="141414"/>
          <w:rtl w:val="0"/>
          <w:lang w:val="en-US"/>
        </w:rPr>
        <w:t xml:space="preserve">March 2011, Kansas City was selected from over 1,000 applicant cities as the first Google Fiber city on earth. </w:t>
      </w:r>
      <w:r>
        <w:rPr>
          <w:rtl w:val="0"/>
        </w:rPr>
        <w:t xml:space="preserve">On May 7, 2013, Google announced plans to bring its network to Grandview. It claims to be 100 times faster than other broadband speeds. </w:t>
      </w:r>
    </w:p>
    <w:p>
      <w:pPr>
        <w:pStyle w:val="Lv2-J"/>
        <w:numPr>
          <w:ilvl w:val="1"/>
          <w:numId w:val="2"/>
        </w:numPr>
      </w:pPr>
      <w:r>
        <w:rPr>
          <w:rStyle w:val="page number"/>
          <w:b w:val="1"/>
          <w:bCs w:val="1"/>
          <w:i w:val="1"/>
          <w:iCs w:val="1"/>
          <w:rtl w:val="0"/>
          <w:lang w:val="en-US"/>
        </w:rPr>
        <w:t>Smart City</w:t>
      </w:r>
      <w:r>
        <w:rPr>
          <w:rtl w:val="0"/>
        </w:rPr>
        <w:t>—</w:t>
      </w:r>
      <w:r>
        <w:rPr>
          <w:rtl w:val="0"/>
        </w:rPr>
        <w:t>A smart city is where wireless sensor technology, communication networks, and intelligent data management combine to provide immediate solutions for infrastructure problems that may arise. Cisco announced plans to make Kansas City America</w:t>
      </w:r>
      <w:r>
        <w:rPr>
          <w:rtl w:val="0"/>
        </w:rPr>
        <w:t>’</w:t>
      </w:r>
      <w:r>
        <w:rPr>
          <w:rtl w:val="0"/>
        </w:rPr>
        <w:t xml:space="preserve">s largest </w:t>
      </w:r>
      <w:r>
        <w:rPr>
          <w:rtl w:val="0"/>
        </w:rPr>
        <w:t>“</w:t>
      </w:r>
      <w:r>
        <w:rPr>
          <w:rStyle w:val="page number"/>
          <w:i w:val="1"/>
          <w:iCs w:val="1"/>
          <w:rtl w:val="0"/>
          <w:lang w:val="en-US"/>
        </w:rPr>
        <w:t>smart city</w:t>
      </w:r>
      <w:r>
        <w:rPr>
          <w:rtl w:val="0"/>
        </w:rPr>
        <w:t>.</w:t>
      </w:r>
      <w:r>
        <w:rPr>
          <w:rtl w:val="0"/>
        </w:rPr>
        <w:t>”</w:t>
      </w:r>
      <w:r>
        <w:rPr>
          <w:rStyle w:val="page number"/>
          <w:i w:val="1"/>
          <w:iCs w:val="1"/>
          <w:rtl w:val="0"/>
          <w:lang w:val="en-US"/>
        </w:rPr>
        <w:t xml:space="preserve"> </w:t>
      </w:r>
      <w:r>
        <w:rPr>
          <w:rtl w:val="0"/>
        </w:rPr>
        <w:t>Ashley</w:t>
      </w:r>
      <w:r>
        <w:rPr>
          <w:rtl w:val="0"/>
        </w:rPr>
        <w:t> </w:t>
      </w:r>
      <w:r>
        <w:rPr>
          <w:rtl w:val="0"/>
        </w:rPr>
        <w:t>Hand, chief</w:t>
      </w:r>
      <w:r>
        <w:rPr>
          <w:rtl w:val="0"/>
        </w:rPr>
        <w:t> </w:t>
      </w:r>
      <w:r>
        <w:rPr>
          <w:rtl w:val="0"/>
        </w:rPr>
        <w:t>innovations officer for Kansas City,</w:t>
      </w:r>
      <w:r>
        <w:rPr>
          <w:rtl w:val="0"/>
        </w:rPr>
        <w:t> </w:t>
      </w:r>
      <w:r>
        <w:rPr>
          <w:rtl w:val="0"/>
        </w:rPr>
        <w:t xml:space="preserve">says the city will be a </w:t>
      </w:r>
      <w:r>
        <w:rPr>
          <w:rtl w:val="0"/>
        </w:rPr>
        <w:t>“</w:t>
      </w:r>
      <w:r>
        <w:rPr>
          <w:rStyle w:val="page number"/>
          <w:i w:val="1"/>
          <w:iCs w:val="1"/>
          <w:rtl w:val="0"/>
          <w:lang w:val="en-US"/>
        </w:rPr>
        <w:t>Living</w:t>
      </w:r>
      <w:r>
        <w:rPr>
          <w:rStyle w:val="page number"/>
          <w:i w:val="1"/>
          <w:iCs w:val="1"/>
          <w:rtl w:val="0"/>
          <w:lang w:val="en-US"/>
        </w:rPr>
        <w:t> </w:t>
      </w:r>
      <w:r>
        <w:rPr>
          <w:rStyle w:val="page number"/>
          <w:i w:val="1"/>
          <w:iCs w:val="1"/>
          <w:rtl w:val="0"/>
          <w:lang w:val="en-US"/>
        </w:rPr>
        <w:t>Lab</w:t>
      </w:r>
      <w:r>
        <w:rPr>
          <w:rtl w:val="0"/>
        </w:rPr>
        <w:t>,</w:t>
      </w:r>
      <w:r>
        <w:rPr>
          <w:rtl w:val="0"/>
        </w:rPr>
        <w:t>”</w:t>
      </w:r>
      <w:r>
        <w:rPr>
          <w:rStyle w:val="page number"/>
          <w:i w:val="1"/>
          <w:iCs w:val="1"/>
          <w:rtl w:val="0"/>
          <w:lang w:val="en-US"/>
        </w:rPr>
        <w:t xml:space="preserve"> </w:t>
      </w:r>
      <w:r>
        <w:rPr>
          <w:rtl w:val="0"/>
        </w:rPr>
        <w:t xml:space="preserve">where entrepreneurs can test technologies in a real </w:t>
      </w:r>
      <w:r>
        <w:rPr>
          <w:rtl w:val="0"/>
        </w:rPr>
        <w:t>‘</w:t>
      </w:r>
      <w:r>
        <w:rPr>
          <w:rtl w:val="0"/>
        </w:rPr>
        <w:t>Smart City</w:t>
      </w:r>
      <w:r>
        <w:rPr>
          <w:rtl w:val="0"/>
        </w:rPr>
        <w:t xml:space="preserve">’ </w:t>
      </w:r>
      <w:r>
        <w:rPr>
          <w:rtl w:val="0"/>
        </w:rPr>
        <w:t>environment, putting Kansas City</w:t>
      </w:r>
      <w:r>
        <w:rPr>
          <w:rStyle w:val="page number"/>
          <w:color w:val="123e4a"/>
          <w:u w:color="123e4a"/>
          <w:rtl w:val="0"/>
          <w:lang w:val="en-US"/>
        </w:rPr>
        <w:t xml:space="preserve"> at </w:t>
      </w:r>
      <w:r>
        <w:rPr>
          <w:rtl w:val="0"/>
        </w:rPr>
        <w:t>the</w:t>
      </w:r>
      <w:r>
        <w:rPr>
          <w:rtl w:val="0"/>
        </w:rPr>
        <w:t> </w:t>
      </w:r>
      <w:r>
        <w:rPr>
          <w:rtl w:val="0"/>
        </w:rPr>
        <w:t>forefront</w:t>
      </w:r>
      <w:r>
        <w:rPr>
          <w:rtl w:val="0"/>
        </w:rPr>
        <w:t> </w:t>
      </w:r>
      <w:r>
        <w:rPr>
          <w:rtl w:val="0"/>
        </w:rPr>
        <w:t>of the growing</w:t>
      </w:r>
      <w:r>
        <w:rPr>
          <w:rtl w:val="0"/>
        </w:rPr>
        <w:t> </w:t>
      </w:r>
      <w:r>
        <w:rPr>
          <w:rtl w:val="0"/>
        </w:rPr>
        <w:t>Internet of Everything (IoE) industry. We will become a global leader in cultivating ecosystems around</w:t>
      </w:r>
      <w:r>
        <w:rPr>
          <w:rtl w:val="0"/>
        </w:rPr>
        <w:t> </w:t>
      </w:r>
      <w:r>
        <w:rPr>
          <w:rtl w:val="0"/>
        </w:rPr>
        <w:t>IoE</w:t>
      </w:r>
      <w:r>
        <w:rPr>
          <w:rtl w:val="0"/>
        </w:rPr>
        <w:t> </w:t>
      </w:r>
      <w:r>
        <w:rPr>
          <w:rtl w:val="0"/>
        </w:rPr>
        <w:t>technology.</w:t>
      </w:r>
      <w:r>
        <w:rPr>
          <w:rtl w:val="0"/>
        </w:rPr>
        <w:t xml:space="preserve">” </w:t>
      </w:r>
      <w:r>
        <w:rPr/>
        <w:fldChar w:fldCharType="begin" w:fldLock="0"/>
      </w:r>
      <w:r>
        <w:instrText xml:space="preserve"> HYPERLINK "http://kcmo.gov/smartcity/"</w:instrText>
      </w:r>
      <w:r>
        <w:rPr/>
        <w:fldChar w:fldCharType="separate" w:fldLock="0"/>
      </w:r>
      <w:r>
        <w:rPr>
          <w:rtl w:val="0"/>
        </w:rPr>
        <w:t>(kcmo.gov/smartcity</w:t>
      </w:r>
      <w:r>
        <w:rPr/>
        <w:fldChar w:fldCharType="end" w:fldLock="0"/>
      </w:r>
      <w:r>
        <w:rPr>
          <w:rtl w:val="0"/>
        </w:rPr>
        <w:t>)</w:t>
      </w:r>
    </w:p>
    <w:p>
      <w:pPr>
        <w:pStyle w:val="Lv2-J"/>
        <w:numPr>
          <w:ilvl w:val="1"/>
          <w:numId w:val="2"/>
        </w:numPr>
      </w:pPr>
      <w:r>
        <w:rPr>
          <w:rStyle w:val="page number"/>
          <w:b w:val="1"/>
          <w:bCs w:val="1"/>
          <w:i w:val="1"/>
          <w:iCs w:val="1"/>
          <w:rtl w:val="0"/>
          <w:lang w:val="en-US"/>
        </w:rPr>
        <w:t>Cerner Innovations Campus</w:t>
      </w:r>
      <w:r>
        <w:rPr>
          <w:rtl w:val="0"/>
        </w:rPr>
        <w:t>—</w:t>
      </w:r>
      <w:r>
        <w:rPr>
          <w:rtl w:val="0"/>
        </w:rPr>
        <w:t xml:space="preserve">This health care information technology company will add 16,000 employees in the next decade. They estimate an average salary of $75,000 (in 2015 dollars) plus creating another 15,000 indirect jobs at an average annual salary of $43,000. </w:t>
      </w:r>
    </w:p>
    <w:p>
      <w:pPr>
        <w:pStyle w:val="Lv2-J"/>
        <w:numPr>
          <w:ilvl w:val="1"/>
          <w:numId w:val="2"/>
        </w:numPr>
        <w:jc w:val="both"/>
        <w:rPr>
          <w:lang w:val="en-US"/>
        </w:rPr>
      </w:pPr>
      <w:r>
        <w:rPr>
          <w:rStyle w:val="page number"/>
          <w:b w:val="1"/>
          <w:bCs w:val="1"/>
          <w:i w:val="1"/>
          <w:iCs w:val="1"/>
          <w:rtl w:val="0"/>
          <w:lang w:val="en-US"/>
        </w:rPr>
        <w:t>Honeywell International</w:t>
      </w:r>
      <w:r>
        <w:rPr>
          <w:rStyle w:val="page number"/>
          <w:b w:val="1"/>
          <w:bCs w:val="1"/>
          <w:i w:val="1"/>
          <w:iCs w:val="1"/>
          <w:rtl w:val="0"/>
          <w:lang w:val="en-US"/>
        </w:rPr>
        <w:t>—</w:t>
      </w:r>
      <w:r>
        <w:rPr>
          <w:rStyle w:val="page number"/>
          <w:rtl w:val="0"/>
          <w:lang w:val="en-US"/>
        </w:rPr>
        <w:t>a new plant of over</w:t>
      </w:r>
      <w:r>
        <w:rPr>
          <w:rStyle w:val="page number"/>
          <w:b w:val="1"/>
          <w:bCs w:val="1"/>
          <w:rtl w:val="0"/>
          <w:lang w:val="en-US"/>
        </w:rPr>
        <w:t xml:space="preserve"> </w:t>
      </w:r>
      <w:r>
        <w:rPr>
          <w:rStyle w:val="page number"/>
          <w:rtl w:val="0"/>
          <w:lang w:val="en-US"/>
        </w:rPr>
        <w:t xml:space="preserve">1 million square feet for its contracts with the Federal Government. The new facility brings a new high </w:t>
      </w:r>
      <w:r>
        <w:rPr>
          <w:rStyle w:val="page number"/>
          <w:rtl w:val="0"/>
          <w:lang w:val="de-DE"/>
        </w:rPr>
        <w:t>tech</w:t>
      </w:r>
      <w:r>
        <w:rPr>
          <w:rStyle w:val="page number"/>
          <w:rtl w:val="0"/>
          <w:lang w:val="en-US"/>
        </w:rPr>
        <w:t xml:space="preserve"> type of industry to the Grandview area. It is projected to create over </w:t>
      </w:r>
      <w:r>
        <w:rPr>
          <w:rStyle w:val="page number"/>
          <w:b w:val="1"/>
          <w:bCs w:val="1"/>
          <w:rtl w:val="0"/>
          <w:lang w:val="en-US"/>
        </w:rPr>
        <w:t>2,000 new jobs</w:t>
      </w:r>
      <w:r>
        <w:rPr>
          <w:rStyle w:val="page number"/>
          <w:rtl w:val="0"/>
          <w:lang w:val="en-US"/>
        </w:rPr>
        <w:t>, paying an average salary of $95,000.</w:t>
      </w:r>
      <w:bookmarkEnd w:id="1"/>
    </w:p>
    <w:p>
      <w:pPr>
        <w:pStyle w:val="Lv2-J"/>
        <w:numPr>
          <w:ilvl w:val="1"/>
          <w:numId w:val="2"/>
        </w:numPr>
      </w:pPr>
      <w:bookmarkStart w:name="OLE_LINK19" w:id="2"/>
      <w:r>
        <w:rPr>
          <w:rStyle w:val="page number"/>
          <w:b w:val="1"/>
          <w:bCs w:val="1"/>
          <w:i w:val="1"/>
          <w:iCs w:val="1"/>
          <w:rtl w:val="0"/>
          <w:lang w:val="en-US"/>
        </w:rPr>
        <w:t>CenterPoint Intermodal Center</w:t>
      </w:r>
      <w:r>
        <w:rPr>
          <w:rStyle w:val="page number"/>
          <w:b w:val="1"/>
          <w:bCs w:val="1"/>
          <w:i w:val="1"/>
          <w:iCs w:val="1"/>
          <w:rtl w:val="0"/>
          <w:lang w:val="en-US"/>
        </w:rPr>
        <w:t>—</w:t>
      </w:r>
      <w:bookmarkEnd w:id="2"/>
      <w:r>
        <w:rPr>
          <w:rtl w:val="0"/>
        </w:rPr>
        <w:t xml:space="preserve">a world class shipping center providing direct rail linkage via the KC Southern Railway to major ports in Canada, Mexico, and US coastal cities. The property will cover nearly 1,500 acres and 5 million square feet of buildings, plus 8 million square feet of storage below ground. It is a $300 million investment and will create over 2,000 new jobs. </w:t>
      </w:r>
    </w:p>
    <w:p>
      <w:pPr>
        <w:pStyle w:val="Lv2-J"/>
        <w:numPr>
          <w:ilvl w:val="1"/>
          <w:numId w:val="2"/>
        </w:numPr>
      </w:pPr>
      <w:r>
        <w:rPr>
          <w:rStyle w:val="page number"/>
          <w:b w:val="1"/>
          <w:bCs w:val="1"/>
          <w:i w:val="1"/>
          <w:iCs w:val="1"/>
          <w:rtl w:val="0"/>
          <w:lang w:val="en-US"/>
        </w:rPr>
        <w:t>Gateway Sports Village</w:t>
      </w:r>
      <w:r>
        <w:rPr>
          <w:rtl w:val="0"/>
        </w:rPr>
        <w:t>—</w:t>
      </w:r>
      <w:r>
        <w:rPr>
          <w:rtl w:val="0"/>
        </w:rPr>
        <w:t>a $300 million massive youth sports complex to be built on 272 acres off Missouri Highway 150 near Byars Road. It will include hotels, housing, a field house, and 15 soccer fields and basketball and volleyball courts. Grandview leaders said this village will benefit the entire area as Kansas City makes moves to be the nation</w:t>
      </w:r>
      <w:r>
        <w:rPr>
          <w:rtl w:val="0"/>
        </w:rPr>
        <w:t>’</w:t>
      </w:r>
      <w:r>
        <w:rPr>
          <w:rtl w:val="0"/>
        </w:rPr>
        <w:t xml:space="preserve">s soccer capital. </w:t>
      </w:r>
    </w:p>
    <w:p>
      <w:pPr>
        <w:pStyle w:val="Lv2-J"/>
        <w:widowControl w:val="0"/>
        <w:numPr>
          <w:ilvl w:val="1"/>
          <w:numId w:val="2"/>
        </w:numPr>
        <w:bidi w:val="0"/>
        <w:ind w:right="0"/>
        <w:jc w:val="left"/>
        <w:rPr>
          <w:rFonts w:ascii="Times" w:cs="Times" w:hAnsi="Times" w:eastAsia="Times"/>
          <w:color w:val="262626"/>
          <w:rtl w:val="0"/>
        </w:rPr>
      </w:pPr>
      <w:bookmarkStart w:name="OLE_LINK15" w:id="3"/>
      <w:r>
        <w:rPr>
          <w:rStyle w:val="page number"/>
          <w:rFonts w:ascii="Times New Roman" w:hAnsi="Times New Roman"/>
          <w:color w:val="000000"/>
          <w:rtl w:val="0"/>
          <w:lang w:val="en-US"/>
        </w:rPr>
        <w:t>America's 10 Fastest Dying</w:t>
      </w:r>
      <w:r>
        <w:rPr>
          <w:rStyle w:val="page number"/>
          <w:rFonts w:ascii="Times New Roman" w:hAnsi="Times New Roman" w:hint="default"/>
          <w:color w:val="000000"/>
          <w:rtl w:val="0"/>
          <w:lang w:val="en-US"/>
        </w:rPr>
        <w:t> </w:t>
      </w:r>
      <w:r>
        <w:rPr>
          <w:rStyle w:val="page number"/>
          <w:rFonts w:ascii="Times New Roman" w:hAnsi="Times New Roman"/>
          <w:color w:val="000000"/>
          <w:rtl w:val="0"/>
          <w:lang w:val="en-US"/>
        </w:rPr>
        <w:t>Towns</w:t>
      </w:r>
      <w:r>
        <w:rPr>
          <w:rStyle w:val="page number"/>
          <w:rFonts w:ascii="Times" w:hAnsi="Times"/>
          <w:color w:val="262626"/>
          <w:u w:color="262626"/>
          <w:rtl w:val="0"/>
          <w:lang w:val="en-US"/>
        </w:rPr>
        <w:t xml:space="preserve"> (Forbes Magazine </w:t>
      </w:r>
      <w:r>
        <w:rPr>
          <w:rStyle w:val="page number"/>
          <w:rFonts w:ascii="Times" w:hAnsi="Times"/>
          <w:b w:val="1"/>
          <w:bCs w:val="1"/>
          <w:color w:val="262626"/>
          <w:u w:color="262626"/>
          <w:rtl w:val="0"/>
          <w:lang w:val="en-US"/>
        </w:rPr>
        <w:t>Dec. 11, 2008)</w:t>
      </w:r>
      <w:r>
        <w:rPr>
          <w:rStyle w:val="page number"/>
          <w:rFonts w:ascii="Times" w:hAnsi="Times" w:hint="default"/>
          <w:b w:val="1"/>
          <w:bCs w:val="1"/>
          <w:color w:val="262626"/>
          <w:u w:color="262626"/>
          <w:rtl w:val="0"/>
          <w:lang w:val="en-US"/>
        </w:rPr>
        <w:t>—</w:t>
      </w:r>
      <w:r>
        <w:rPr>
          <w:rStyle w:val="page number"/>
          <w:rFonts w:ascii="Times" w:hAnsi="Times"/>
          <w:color w:val="262626"/>
          <w:u w:color="262626"/>
          <w:rtl w:val="0"/>
          <w:lang w:val="en-US"/>
        </w:rPr>
        <w:t>Grandview listed as #8</w:t>
      </w:r>
      <w:bookmarkEnd w:id="3"/>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rPr>
    </w:pPr>
    <w:r>
      <w:rPr>
        <w:rStyle w:val="page number"/>
        <w:b w:val="1"/>
        <w:bCs w:val="1"/>
        <w:i w:val="1"/>
        <w:iCs w:val="1"/>
        <w:sz w:val="28"/>
        <w:szCs w:val="28"/>
        <w:rtl w:val="0"/>
        <w:lang w:val="en-US"/>
      </w:rPr>
      <w:t xml:space="preserve">International House of Prayer of Kansas City    </w:t>
    </w:r>
    <w:r>
      <w:rPr>
        <w:rStyle w:val="Hyperlink.0"/>
      </w:rPr>
      <w:fldChar w:fldCharType="begin" w:fldLock="0"/>
    </w:r>
    <w:r>
      <w:rPr>
        <w:rStyle w:val="Hyperlink.0"/>
      </w:rPr>
      <w:instrText xml:space="preserve"> HYPERLINK "http://www.ihopkc.org"</w:instrText>
    </w:r>
    <w:r>
      <w:rPr>
        <w:rStyle w:val="Hyperlink.0"/>
      </w:rPr>
      <w:fldChar w:fldCharType="separate" w:fldLock="0"/>
    </w:r>
    <w:r>
      <w:rPr>
        <w:rStyle w:val="Hyperlink.0"/>
        <w:rtl w:val="0"/>
        <w:lang w:val="sv-SE"/>
      </w:rPr>
      <w:t>ihopkc.org</w:t>
    </w:r>
    <w:r>
      <w:rPr/>
      <w:fldChar w:fldCharType="end" w:fldLock="0"/>
    </w:r>
  </w:p>
  <w:p>
    <w:pPr>
      <w:pStyle w:val="Body"/>
      <w:jc w:val="center"/>
    </w:pPr>
    <w:r>
      <w:rPr>
        <w:rStyle w:val="page number"/>
        <w:b w:val="1"/>
        <w:bCs w:val="1"/>
        <w:i w:val="1"/>
        <w:iCs w:val="1"/>
        <w:rtl w:val="0"/>
        <w:lang w:val="en-US"/>
      </w:rPr>
      <w:t xml:space="preserve">Free Teaching Library    </w:t>
    </w:r>
    <w:r>
      <w:rPr>
        <w:rStyle w:val="Hyperlink.0"/>
      </w:rPr>
      <w:fldChar w:fldCharType="begin" w:fldLock="0"/>
    </w:r>
    <w:r>
      <w:rPr>
        <w:rStyle w:val="Hyperlink.0"/>
      </w:rPr>
      <w:instrText xml:space="preserve"> HYPERLINK "http://www.mikebickle.org"</w:instrText>
    </w:r>
    <w:r>
      <w:rPr>
        <w:rStyle w:val="Hyperlink.0"/>
      </w:rPr>
      <w:fldChar w:fldCharType="separate" w:fldLock="0"/>
    </w:r>
    <w:r>
      <w:rPr>
        <w:rStyle w:val="Hyperlink.0"/>
        <w:rtl w:val="0"/>
      </w:rPr>
      <w:t>mikebickle.org</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rPr>
    </w:pPr>
    <w:r>
      <w:rPr>
        <w:rStyle w:val="page number"/>
        <w:b w:val="1"/>
        <w:bCs w:val="1"/>
        <w:i w:val="1"/>
        <w:iCs w:val="1"/>
        <w:sz w:val="28"/>
        <w:szCs w:val="28"/>
        <w:rtl w:val="0"/>
        <w:lang w:val="en-US"/>
      </w:rPr>
      <w:t xml:space="preserve">International House of Prayer of Kansas City    </w:t>
    </w:r>
    <w:r>
      <w:rPr>
        <w:rStyle w:val="Hyperlink.1"/>
      </w:rPr>
      <w:fldChar w:fldCharType="begin" w:fldLock="0"/>
    </w:r>
    <w:r>
      <w:rPr>
        <w:rStyle w:val="Hyperlink.1"/>
      </w:rPr>
      <w:instrText xml:space="preserve"> HYPERLINK "http://www.ihopkc.org"</w:instrText>
    </w:r>
    <w:r>
      <w:rPr>
        <w:rStyle w:val="Hyperlink.1"/>
      </w:rPr>
      <w:fldChar w:fldCharType="separate" w:fldLock="0"/>
    </w:r>
    <w:r>
      <w:rPr>
        <w:rStyle w:val="Hyperlink.1"/>
        <w:rtl w:val="0"/>
        <w:lang w:val="sv-SE"/>
      </w:rPr>
      <w:t>ihopkc.org</w:t>
    </w:r>
    <w:r>
      <w:rPr/>
      <w:fldChar w:fldCharType="end" w:fldLock="0"/>
    </w:r>
  </w:p>
  <w:p>
    <w:pPr>
      <w:pStyle w:val="Body"/>
      <w:jc w:val="center"/>
    </w:pPr>
    <w:r>
      <w:rPr>
        <w:rStyle w:val="page number"/>
        <w:b w:val="1"/>
        <w:bCs w:val="1"/>
        <w:i w:val="1"/>
        <w:iCs w:val="1"/>
        <w:rtl w:val="0"/>
        <w:lang w:val="en-US"/>
      </w:rPr>
      <w:t xml:space="preserve">Free Teaching Library    </w:t>
    </w:r>
    <w:r>
      <w:rPr>
        <w:rStyle w:val="Hyperlink.1"/>
      </w:rPr>
      <w:fldChar w:fldCharType="begin" w:fldLock="0"/>
    </w:r>
    <w:r>
      <w:rPr>
        <w:rStyle w:val="Hyperlink.1"/>
      </w:rPr>
      <w:instrText xml:space="preserve"> HYPERLINK "http://www.mikebickle.org"</w:instrText>
    </w:r>
    <w:r>
      <w:rPr>
        <w:rStyle w:val="Hyperlink.1"/>
      </w:rPr>
      <w:fldChar w:fldCharType="separate" w:fldLock="0"/>
    </w:r>
    <w:r>
      <w:rPr>
        <w:rStyle w:val="Hyperlink.1"/>
        <w:rtl w:val="0"/>
      </w:rPr>
      <w:t>mikebickle.org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Style w:val="page number"/>
        <w:b w:val="1"/>
        <w:bCs w:val="1"/>
        <w:i w:val="1"/>
        <w:iCs w:val="1"/>
        <w:smallCaps w:val="1"/>
        <w:sz w:val="20"/>
        <w:szCs w:val="20"/>
      </w:rPr>
    </w:pPr>
    <w:r>
      <w:rPr>
        <w:rStyle w:val="page number"/>
        <w:b w:val="1"/>
        <w:bCs w:val="1"/>
        <w:i w:val="1"/>
        <w:iCs w:val="1"/>
        <w:smallCaps w:val="1"/>
        <w:rtl w:val="0"/>
        <w:lang w:val="en-US"/>
      </w:rPr>
      <w:t xml:space="preserve">IHOPKC All Staff Meeting </w:t>
    </w:r>
    <w:r>
      <w:rPr>
        <w:rStyle w:val="page number"/>
        <w:b w:val="1"/>
        <w:bCs w:val="1"/>
        <w:i w:val="1"/>
        <w:iCs w:val="1"/>
        <w:smallCaps w:val="1"/>
        <w:sz w:val="20"/>
        <w:szCs w:val="20"/>
        <w:rtl w:val="0"/>
      </w:rPr>
      <w:t>(Sept. 2016)</w:t>
    </w:r>
    <w:r>
      <w:rPr>
        <w:rStyle w:val="page number"/>
        <w:b w:val="1"/>
        <w:bCs w:val="1"/>
        <w:i w:val="1"/>
        <w:iCs w:val="1"/>
        <w:smallCaps w:val="1"/>
        <w:rtl w:val="0"/>
      </w:rPr>
      <w:t xml:space="preserve"> </w:t>
    </w:r>
    <w:r>
      <w:rPr>
        <w:rStyle w:val="page number"/>
        <w:b w:val="1"/>
        <w:bCs w:val="1"/>
        <w:i w:val="1"/>
        <w:iCs w:val="1"/>
        <w:smallCaps w:val="1"/>
        <w:sz w:val="21"/>
        <w:szCs w:val="21"/>
        <w:rtl w:val="0"/>
      </w:rPr>
      <w:t xml:space="preserve">– </w:t>
    </w:r>
    <w:r>
      <w:rPr>
        <w:rStyle w:val="page number"/>
        <w:b w:val="1"/>
        <w:bCs w:val="1"/>
        <w:i w:val="1"/>
        <w:iCs w:val="1"/>
        <w:smallCaps w:val="1"/>
        <w:sz w:val="21"/>
        <w:szCs w:val="21"/>
        <w:rtl w:val="0"/>
        <w:lang w:val="en-US"/>
      </w:rPr>
      <w:t>Mike Bickle</w:t>
    </w:r>
  </w:p>
  <w:p>
    <w:pPr>
      <w:pStyle w:val="Session"/>
      <w:pBdr>
        <w:top w:val="nil"/>
        <w:left w:val="nil"/>
        <w:bottom w:val="single" w:color="000000" w:sz="4" w:space="0" w:shadow="0" w:frame="0"/>
        <w:right w:val="nil"/>
      </w:pBdr>
    </w:pPr>
    <w:r>
      <w:rPr>
        <w:rStyle w:val="page number"/>
        <w:sz w:val="20"/>
        <w:szCs w:val="20"/>
        <w:rtl w:val="0"/>
        <w:lang w:val="en-US"/>
      </w:rPr>
      <w:t xml:space="preserve">Prophetic Promises of Spiritual and Economic Blessing (Deut. 8:18) </w:t>
      <w:tab/>
      <w:tab/>
      <w:tab/>
      <w:tab/>
      <w:tab/>
      <w:tab/>
      <w:tab/>
      <w:t>Page</w:t>
    </w:r>
    <w:r>
      <w:rPr>
        <w:rStyle w:val="page number"/>
        <w:smallCaps w:val="1"/>
        <w:sz w:val="20"/>
        <w:szCs w:val="20"/>
        <w:rtl w:val="0"/>
        <w:lang w:val="en-US"/>
      </w:rPr>
      <w:t xml:space="preserve"> </w:t>
    </w:r>
    <w:r>
      <w:rPr>
        <w:rStyle w:val="page number"/>
        <w:sz w:val="20"/>
        <w:szCs w:val="20"/>
        <w:rtl w:val="0"/>
      </w:rPr>
      <w:fldChar w:fldCharType="begin" w:fldLock="0"/>
    </w:r>
    <w:r>
      <w:rPr>
        <w:rStyle w:val="page number"/>
        <w:sz w:val="20"/>
        <w:szCs w:val="20"/>
        <w:rtl w:val="0"/>
      </w:rPr>
      <w:instrText xml:space="preserve"> PAGE </w:instrText>
    </w:r>
    <w:r>
      <w:rPr>
        <w:rStyle w:val="page number"/>
        <w:sz w:val="20"/>
        <w:szCs w:val="20"/>
        <w:rtl w:val="0"/>
      </w:rPr>
      <w:fldChar w:fldCharType="separate" w:fldLock="0"/>
    </w:r>
    <w:r>
      <w:rPr>
        <w:rStyle w:val="page number"/>
        <w:sz w:val="20"/>
        <w:szCs w:val="20"/>
        <w:rtl w:val="0"/>
      </w:rPr>
      <w:t>3</w:t>
    </w:r>
    <w:r>
      <w:rPr>
        <w:rStyle w:val="page numbe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b w:val="1"/>
        <w:bCs w:val="1"/>
        <w:i w:val="1"/>
        <w:iCs w:val="1"/>
        <w:smallCaps w:val="1"/>
        <w:sz w:val="36"/>
        <w:szCs w:val="36"/>
        <w:rtl w:val="0"/>
        <w:lang w:val="en-US"/>
      </w:rPr>
      <w:t xml:space="preserve">IHOPKC All Staff Meeting </w:t>
    </w:r>
    <w:r>
      <w:rPr>
        <w:rStyle w:val="page number"/>
        <w:b w:val="1"/>
        <w:bCs w:val="1"/>
        <w:i w:val="1"/>
        <w:iCs w:val="1"/>
        <w:smallCaps w:val="1"/>
        <w:rtl w:val="0"/>
      </w:rPr>
      <w:t xml:space="preserve"> (Sept. 2016)</w:t>
    </w:r>
    <w:r>
      <w:rPr>
        <w:rStyle w:val="page number"/>
        <w:b w:val="1"/>
        <w:bCs w:val="1"/>
        <w:i w:val="1"/>
        <w:iCs w:val="1"/>
        <w:smallCaps w:val="1"/>
        <w:sz w:val="36"/>
        <w:szCs w:val="36"/>
        <w:rtl w:val="0"/>
      </w:rPr>
      <w:t xml:space="preserve"> </w:t>
    </w:r>
    <w:r>
      <w:rPr>
        <w:rStyle w:val="page number"/>
        <w:b w:val="1"/>
        <w:bCs w:val="1"/>
        <w:i w:val="1"/>
        <w:iCs w:val="1"/>
        <w:smallCaps w:val="1"/>
        <w:sz w:val="28"/>
        <w:szCs w:val="28"/>
        <w:rtl w:val="0"/>
      </w:rPr>
      <w:t xml:space="preserve">– </w:t>
    </w:r>
    <w:r>
      <w:rPr>
        <w:rStyle w:val="page number"/>
        <w:b w:val="1"/>
        <w:bCs w:val="1"/>
        <w:i w:val="1"/>
        <w:iCs w:val="1"/>
        <w:smallCaps w:val="1"/>
        <w:sz w:val="28"/>
        <w:szCs w:val="28"/>
        <w:rtl w:val="0"/>
        <w:lang w:val="en-US"/>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720"/>
        </w:tabs>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440"/>
        </w:tabs>
        <w:ind w:left="1440" w:hanging="7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160" w:hanging="7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i w:val="1"/>
      <w:iCs w:val="1"/>
      <w:u w:val="none"/>
    </w:rPr>
  </w:style>
  <w:style w:type="character" w:styleId="Hyperlink.1">
    <w:name w:val="Hyperlink.1"/>
    <w:basedOn w:val="Link"/>
    <w:next w:val="Hyperlink.1"/>
    <w:rPr>
      <w:rFonts w:ascii="Times New Roman" w:cs="Times New Roman" w:hAnsi="Times New Roman" w:eastAsia="Times New Roman"/>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