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Session"/>
        <w:ind w:firstLine="720"/>
      </w:pPr>
      <w:bookmarkStart w:name="OLE_LINK10" w:id="0"/>
      <w:r>
        <w:rPr>
          <w:rtl w:val="0"/>
          <w:lang w:val="en-US"/>
        </w:rPr>
        <w:t xml:space="preserve">He Who Began a Good Work Will Complete It (Phil. 1:6) </w:t>
      </w:r>
      <w:bookmarkEnd w:id="0"/>
      <w:bookmarkStart w:name="OLE_LINK3" w:id="1"/>
    </w:p>
    <w:p>
      <w:pPr>
        <w:pStyle w:val="Lv1-H"/>
        <w:numPr>
          <w:ilvl w:val="0"/>
          <w:numId w:val="2"/>
        </w:numPr>
      </w:pPr>
      <w:bookmarkEnd w:id="1"/>
      <w:r>
        <w:rPr>
          <w:rFonts w:cs="Arial Unicode MS" w:eastAsia="Arial Unicode MS"/>
          <w:rtl w:val="0"/>
        </w:rPr>
        <w:t>Prophetic Pro</w:t>
      </w:r>
      <w:bookmarkStart w:name="OLE_LINK1" w:id="2"/>
      <w:r>
        <w:rPr>
          <w:rFonts w:cs="Arial Unicode MS" w:eastAsia="Arial Unicode MS"/>
          <w:rtl w:val="0"/>
        </w:rPr>
        <w:t xml:space="preserve">mises to IHOPKC </w:t>
      </w:r>
    </w:p>
    <w:p>
      <w:pPr>
        <w:pStyle w:val="Lv2-J"/>
        <w:numPr>
          <w:ilvl w:val="1"/>
          <w:numId w:val="2"/>
        </w:numPr>
      </w:pPr>
      <w:r>
        <w:rPr>
          <w:rtl w:val="0"/>
        </w:rPr>
        <w:t>Jesus knows the co</w:t>
      </w:r>
      <w:bookmarkEnd w:id="2"/>
      <w:r>
        <w:rPr>
          <w:rtl w:val="0"/>
        </w:rPr>
        <w:t>mbination of blessing and pressure needed for each ministry to fulfill His will.</w:t>
      </w:r>
    </w:p>
    <w:p>
      <w:pPr>
        <w:pStyle w:val="Sc2-F"/>
      </w:pPr>
      <w:r>
        <w:rPr>
          <w:rStyle w:val="Page Number"/>
          <w:vertAlign w:val="superscript"/>
          <w:rtl w:val="0"/>
          <w:lang w:val="en-US"/>
        </w:rPr>
        <w:t>6</w:t>
      </w:r>
      <w:r>
        <w:rPr>
          <w:rtl w:val="0"/>
        </w:rPr>
        <w:t>…</w:t>
      </w:r>
      <w:r>
        <w:rPr>
          <w:rtl w:val="0"/>
        </w:rPr>
        <w:t>being confident</w:t>
      </w:r>
      <w:r>
        <w:rPr>
          <w:rtl w:val="0"/>
        </w:rPr>
        <w:t>…</w:t>
      </w:r>
      <w:r>
        <w:rPr>
          <w:rtl w:val="0"/>
        </w:rPr>
        <w:t xml:space="preserve">that He who has begun a good work in you </w:t>
      </w:r>
      <w:r>
        <w:rPr>
          <w:rStyle w:val="Page Number"/>
          <w:u w:val="single"/>
          <w:rtl w:val="0"/>
          <w:lang w:val="en-US"/>
        </w:rPr>
        <w:t>will complete it</w:t>
      </w:r>
      <w:r>
        <w:rPr>
          <w:rtl w:val="0"/>
        </w:rPr>
        <w:t>. (Phil. 1:6)</w:t>
      </w:r>
    </w:p>
    <w:p>
      <w:pPr>
        <w:pStyle w:val="Lv2-J"/>
        <w:numPr>
          <w:ilvl w:val="1"/>
          <w:numId w:val="2"/>
        </w:numPr>
      </w:pPr>
      <w:r>
        <w:rPr>
          <w:rtl w:val="0"/>
        </w:rPr>
        <w:t>September 1982</w:t>
      </w:r>
      <w:r>
        <w:rPr>
          <w:rtl w:val="0"/>
        </w:rPr>
        <w:t>—</w:t>
      </w:r>
      <w:r>
        <w:rPr>
          <w:rtl w:val="0"/>
        </w:rPr>
        <w:t xml:space="preserve">The Lord said: </w:t>
      </w:r>
      <w:r>
        <w:rPr>
          <w:rStyle w:val="Page Number"/>
          <w:sz w:val="22"/>
          <w:szCs w:val="22"/>
          <w:rtl w:val="0"/>
          <w:lang w:val="en-US"/>
        </w:rPr>
        <w:t>“</w:t>
      </w:r>
      <w:r>
        <w:rPr>
          <w:rStyle w:val="Page Number"/>
          <w:i w:val="1"/>
          <w:iCs w:val="1"/>
          <w:rtl w:val="0"/>
          <w:lang w:val="en-US"/>
        </w:rPr>
        <w:t>I</w:t>
      </w:r>
      <w:r>
        <w:rPr>
          <w:rStyle w:val="Page Number"/>
          <w:i w:val="1"/>
          <w:iCs w:val="1"/>
          <w:sz w:val="22"/>
          <w:szCs w:val="22"/>
          <w:rtl w:val="0"/>
          <w:lang w:val="en-US"/>
        </w:rPr>
        <w:t xml:space="preserve"> </w:t>
      </w:r>
      <w:r>
        <w:rPr>
          <w:rStyle w:val="Page Number"/>
          <w:i w:val="1"/>
          <w:iCs w:val="1"/>
          <w:rtl w:val="0"/>
          <w:lang w:val="en-US"/>
        </w:rPr>
        <w:t>will</w:t>
      </w:r>
      <w:r>
        <w:rPr>
          <w:rStyle w:val="Page Number"/>
          <w:i w:val="1"/>
          <w:iCs w:val="1"/>
          <w:sz w:val="22"/>
          <w:szCs w:val="22"/>
          <w:rtl w:val="0"/>
          <w:lang w:val="en-US"/>
        </w:rPr>
        <w:t xml:space="preserve"> </w:t>
      </w:r>
      <w:r>
        <w:rPr>
          <w:rStyle w:val="Page Number"/>
          <w:i w:val="1"/>
          <w:iCs w:val="1"/>
          <w:rtl w:val="0"/>
          <w:lang w:val="en-US"/>
        </w:rPr>
        <w:t>change</w:t>
      </w:r>
      <w:r>
        <w:rPr>
          <w:rStyle w:val="Page Number"/>
          <w:i w:val="1"/>
          <w:iCs w:val="1"/>
          <w:sz w:val="22"/>
          <w:szCs w:val="22"/>
          <w:rtl w:val="0"/>
          <w:lang w:val="en-US"/>
        </w:rPr>
        <w:t xml:space="preserve"> </w:t>
      </w:r>
      <w:r>
        <w:rPr>
          <w:rStyle w:val="Page Number"/>
          <w:i w:val="1"/>
          <w:iCs w:val="1"/>
          <w:rtl w:val="0"/>
          <w:lang w:val="en-US"/>
        </w:rPr>
        <w:t>the</w:t>
      </w:r>
      <w:r>
        <w:rPr>
          <w:rStyle w:val="Page Number"/>
          <w:i w:val="1"/>
          <w:iCs w:val="1"/>
          <w:sz w:val="20"/>
          <w:szCs w:val="20"/>
          <w:rtl w:val="0"/>
          <w:lang w:val="en-US"/>
        </w:rPr>
        <w:t xml:space="preserve"> </w:t>
      </w:r>
      <w:r>
        <w:rPr>
          <w:rStyle w:val="Page Number"/>
          <w:i w:val="1"/>
          <w:iCs w:val="1"/>
          <w:rtl w:val="0"/>
          <w:lang w:val="en-US"/>
        </w:rPr>
        <w:t>understanding</w:t>
      </w:r>
      <w:r>
        <w:rPr>
          <w:rStyle w:val="Page Number"/>
          <w:i w:val="1"/>
          <w:iCs w:val="1"/>
          <w:sz w:val="20"/>
          <w:szCs w:val="20"/>
          <w:rtl w:val="0"/>
          <w:lang w:val="en-US"/>
        </w:rPr>
        <w:t xml:space="preserve"> </w:t>
      </w:r>
      <w:r>
        <w:rPr>
          <w:rStyle w:val="Page Number"/>
          <w:i w:val="1"/>
          <w:iCs w:val="1"/>
          <w:rtl w:val="0"/>
          <w:lang w:val="en-US"/>
        </w:rPr>
        <w:t>and</w:t>
      </w:r>
      <w:r>
        <w:rPr>
          <w:rStyle w:val="Page Number"/>
          <w:i w:val="1"/>
          <w:iCs w:val="1"/>
          <w:sz w:val="20"/>
          <w:szCs w:val="20"/>
          <w:rtl w:val="0"/>
          <w:lang w:val="en-US"/>
        </w:rPr>
        <w:t xml:space="preserve"> </w:t>
      </w:r>
      <w:r>
        <w:rPr>
          <w:rStyle w:val="Page Number"/>
          <w:i w:val="1"/>
          <w:iCs w:val="1"/>
          <w:rtl w:val="0"/>
          <w:lang w:val="en-US"/>
        </w:rPr>
        <w:t>expression</w:t>
      </w:r>
      <w:r>
        <w:rPr>
          <w:rStyle w:val="Page Number"/>
          <w:i w:val="1"/>
          <w:iCs w:val="1"/>
          <w:sz w:val="22"/>
          <w:szCs w:val="22"/>
          <w:rtl w:val="0"/>
          <w:lang w:val="en-US"/>
        </w:rPr>
        <w:t xml:space="preserve"> </w:t>
      </w:r>
      <w:r>
        <w:rPr>
          <w:rStyle w:val="Page Number"/>
          <w:i w:val="1"/>
          <w:iCs w:val="1"/>
          <w:rtl w:val="0"/>
          <w:lang w:val="en-US"/>
        </w:rPr>
        <w:t>of</w:t>
      </w:r>
      <w:r>
        <w:rPr>
          <w:rStyle w:val="Page Number"/>
          <w:i w:val="1"/>
          <w:iCs w:val="1"/>
          <w:sz w:val="22"/>
          <w:szCs w:val="22"/>
          <w:rtl w:val="0"/>
          <w:lang w:val="en-US"/>
        </w:rPr>
        <w:t xml:space="preserve"> </w:t>
      </w:r>
      <w:r>
        <w:rPr>
          <w:rStyle w:val="Page Number"/>
          <w:i w:val="1"/>
          <w:iCs w:val="1"/>
          <w:rtl w:val="0"/>
          <w:lang w:val="en-US"/>
        </w:rPr>
        <w:t>Christianity</w:t>
      </w:r>
      <w:r>
        <w:rPr>
          <w:rStyle w:val="Page Number"/>
          <w:i w:val="1"/>
          <w:iCs w:val="1"/>
          <w:sz w:val="22"/>
          <w:szCs w:val="22"/>
          <w:rtl w:val="0"/>
          <w:lang w:val="en-US"/>
        </w:rPr>
        <w:t xml:space="preserve"> </w:t>
      </w:r>
      <w:r>
        <w:rPr>
          <w:rStyle w:val="Page Number"/>
          <w:i w:val="1"/>
          <w:iCs w:val="1"/>
          <w:rtl w:val="0"/>
          <w:lang w:val="en-US"/>
        </w:rPr>
        <w:t>in</w:t>
      </w:r>
      <w:r>
        <w:rPr>
          <w:rStyle w:val="Page Number"/>
          <w:i w:val="1"/>
          <w:iCs w:val="1"/>
          <w:sz w:val="22"/>
          <w:szCs w:val="22"/>
          <w:rtl w:val="0"/>
          <w:lang w:val="en-US"/>
        </w:rPr>
        <w:t xml:space="preserve"> </w:t>
      </w:r>
      <w:r>
        <w:rPr>
          <w:rStyle w:val="Page Number"/>
          <w:i w:val="1"/>
          <w:iCs w:val="1"/>
          <w:rtl w:val="0"/>
          <w:lang w:val="en-US"/>
        </w:rPr>
        <w:t>the</w:t>
      </w:r>
      <w:r>
        <w:rPr>
          <w:rStyle w:val="Page Number"/>
          <w:i w:val="1"/>
          <w:iCs w:val="1"/>
          <w:sz w:val="22"/>
          <w:szCs w:val="22"/>
          <w:rtl w:val="0"/>
          <w:lang w:val="en-US"/>
        </w:rPr>
        <w:t xml:space="preserve"> </w:t>
      </w:r>
      <w:r>
        <w:rPr>
          <w:rStyle w:val="Page Number"/>
          <w:i w:val="1"/>
          <w:iCs w:val="1"/>
          <w:rtl w:val="0"/>
          <w:lang w:val="en-US"/>
        </w:rPr>
        <w:t>earth</w:t>
      </w:r>
      <w:r>
        <w:rPr>
          <w:rStyle w:val="Page Number"/>
          <w:i w:val="1"/>
          <w:iCs w:val="1"/>
          <w:sz w:val="22"/>
          <w:szCs w:val="22"/>
          <w:rtl w:val="0"/>
          <w:lang w:val="en-US"/>
        </w:rPr>
        <w:t xml:space="preserve"> </w:t>
      </w:r>
      <w:r>
        <w:rPr>
          <w:rStyle w:val="Page Number"/>
          <w:i w:val="1"/>
          <w:iCs w:val="1"/>
          <w:rtl w:val="0"/>
          <w:lang w:val="en-US"/>
        </w:rPr>
        <w:t>in</w:t>
      </w:r>
      <w:r>
        <w:rPr>
          <w:rStyle w:val="Page Number"/>
          <w:i w:val="1"/>
          <w:iCs w:val="1"/>
          <w:sz w:val="22"/>
          <w:szCs w:val="22"/>
          <w:rtl w:val="0"/>
          <w:lang w:val="en-US"/>
        </w:rPr>
        <w:t xml:space="preserve"> </w:t>
      </w:r>
      <w:r>
        <w:rPr>
          <w:rStyle w:val="Page Number"/>
          <w:i w:val="1"/>
          <w:iCs w:val="1"/>
          <w:rtl w:val="0"/>
          <w:lang w:val="en-US"/>
        </w:rPr>
        <w:t>one generation.</w:t>
      </w:r>
      <w:r>
        <w:rPr>
          <w:rStyle w:val="Page Number"/>
          <w:i w:val="1"/>
          <w:iCs w:val="1"/>
          <w:sz w:val="22"/>
          <w:szCs w:val="22"/>
          <w:rtl w:val="0"/>
          <w:lang w:val="en-US"/>
        </w:rPr>
        <w:t xml:space="preserve"> </w:t>
      </w:r>
      <w:r>
        <w:rPr>
          <w:rStyle w:val="Page Number"/>
          <w:i w:val="1"/>
          <w:iCs w:val="1"/>
          <w:rtl w:val="0"/>
          <w:lang w:val="en-US"/>
        </w:rPr>
        <w:t>I am inviting you to be a part of a work that will touch the ends of the earth. You have only said yes,</w:t>
      </w:r>
      <w:r>
        <w:rPr>
          <w:rStyle w:val="Page Number"/>
          <w:b w:val="1"/>
          <w:bCs w:val="1"/>
          <w:i w:val="1"/>
          <w:iCs w:val="1"/>
          <w:rtl w:val="0"/>
          <w:lang w:val="en-US"/>
        </w:rPr>
        <w:t xml:space="preserve"> but have not yet done it.</w:t>
      </w:r>
      <w:r>
        <w:rPr>
          <w:rStyle w:val="Page Number"/>
          <w:i w:val="1"/>
          <w:iCs w:val="1"/>
          <w:rtl w:val="0"/>
          <w:lang w:val="en-US"/>
        </w:rPr>
        <w:t xml:space="preserve"> Many have said yes, but did not do it</w:t>
      </w:r>
      <w:r>
        <w:rPr>
          <w:rtl w:val="0"/>
        </w:rPr>
        <w:t xml:space="preserve">. </w:t>
      </w:r>
    </w:p>
    <w:p>
      <w:pPr>
        <w:pStyle w:val="Lv2-J"/>
        <w:numPr>
          <w:ilvl w:val="1"/>
          <w:numId w:val="2"/>
        </w:numPr>
        <w:spacing w:before="180"/>
        <w:rPr>
          <w:lang w:val="en-US"/>
        </w:rPr>
      </w:pPr>
      <w:r>
        <w:rPr>
          <w:rtl w:val="0"/>
          <w:lang w:val="en-US"/>
        </w:rPr>
        <w:t xml:space="preserve">The Lord said, </w:t>
      </w:r>
      <w:r>
        <w:rPr>
          <w:rStyle w:val="Page Number"/>
          <w:i w:val="1"/>
          <w:iCs w:val="1"/>
          <w:rtl w:val="0"/>
          <w:lang w:val="en-US"/>
        </w:rPr>
        <w:t>“</w:t>
      </w:r>
      <w:r>
        <w:rPr>
          <w:rStyle w:val="Page Number"/>
          <w:i w:val="1"/>
          <w:iCs w:val="1"/>
          <w:rtl w:val="0"/>
          <w:lang w:val="en-US"/>
        </w:rPr>
        <w:t>I will establish 24-hour prayer in the spirit of the tabernacle of David.</w:t>
      </w:r>
      <w:r>
        <w:rPr>
          <w:rStyle w:val="Page Number"/>
          <w:i w:val="1"/>
          <w:iCs w:val="1"/>
          <w:rtl w:val="0"/>
          <w:lang w:val="en-US"/>
        </w:rPr>
        <w:t>”</w:t>
      </w:r>
      <w:r>
        <w:rPr>
          <w:rtl w:val="0"/>
          <w:lang w:val="en-US"/>
        </w:rPr>
        <w:t xml:space="preserve"> (1983) </w:t>
      </w:r>
    </w:p>
    <w:p>
      <w:pPr>
        <w:pStyle w:val="Sc2-F"/>
      </w:pPr>
      <w:r>
        <w:rPr>
          <w:rStyle w:val="Page Number"/>
          <w:vertAlign w:val="superscript"/>
          <w:rtl w:val="0"/>
          <w:lang w:val="en-US"/>
        </w:rPr>
        <w:t>15</w:t>
      </w:r>
      <w:r>
        <w:rPr>
          <w:rtl w:val="0"/>
        </w:rPr>
        <w:t>“</w:t>
      </w:r>
      <w:r>
        <w:rPr>
          <w:rtl w:val="0"/>
        </w:rPr>
        <w:t>But the priests</w:t>
      </w:r>
      <w:r>
        <w:rPr>
          <w:rtl w:val="0"/>
        </w:rPr>
        <w:t>…</w:t>
      </w:r>
      <w:r>
        <w:rPr>
          <w:rtl w:val="0"/>
        </w:rPr>
        <w:t xml:space="preserve">the sons of Zadok, who </w:t>
      </w:r>
      <w:r>
        <w:rPr>
          <w:rStyle w:val="Page Number"/>
          <w:u w:val="single"/>
          <w:rtl w:val="0"/>
          <w:lang w:val="en-US"/>
        </w:rPr>
        <w:t>kept charge of My sanctuary</w:t>
      </w:r>
      <w:r>
        <w:rPr>
          <w:rtl w:val="0"/>
        </w:rPr>
        <w:t xml:space="preserve"> when the children of Israel went astray from Me, they shall come near Me to minister to Me</w:t>
      </w:r>
      <w:r>
        <w:rPr>
          <w:rtl w:val="0"/>
        </w:rPr>
        <w:t xml:space="preserve">…” </w:t>
      </w:r>
      <w:r>
        <w:rPr>
          <w:rtl w:val="0"/>
        </w:rPr>
        <w:t xml:space="preserve">(Ezek. 44:15) </w:t>
      </w:r>
    </w:p>
    <w:p>
      <w:pPr>
        <w:pStyle w:val="Lv2-J"/>
        <w:numPr>
          <w:ilvl w:val="1"/>
          <w:numId w:val="2"/>
        </w:numPr>
      </w:pPr>
      <w:r>
        <w:rPr>
          <w:rtl w:val="0"/>
        </w:rPr>
        <w:t xml:space="preserve">May </w:t>
      </w:r>
      <w:bookmarkStart w:name="OLE_LINK11" w:id="3"/>
      <w:r>
        <w:rPr>
          <w:rtl w:val="0"/>
        </w:rPr>
        <w:t>1983</w:t>
      </w:r>
      <w:r>
        <w:rPr>
          <w:rtl w:val="0"/>
        </w:rPr>
        <w:t>—</w:t>
      </w:r>
      <w:bookmarkEnd w:id="3"/>
      <w:r>
        <w:rPr>
          <w:rtl w:val="0"/>
        </w:rPr>
        <w:t xml:space="preserve">Mississippi flood as a </w:t>
      </w:r>
      <w:r>
        <w:rPr>
          <w:rStyle w:val="Page Number"/>
          <w:b w:val="1"/>
          <w:bCs w:val="1"/>
          <w:i w:val="1"/>
          <w:iCs w:val="1"/>
          <w:rtl w:val="0"/>
          <w:lang w:val="en-US"/>
        </w:rPr>
        <w:t>sign</w:t>
      </w:r>
      <w:r>
        <w:rPr>
          <w:rtl w:val="0"/>
        </w:rPr>
        <w:t xml:space="preserve"> of growing from 500 to 5000 intercessory missionaries</w:t>
      </w:r>
    </w:p>
    <w:p>
      <w:pPr>
        <w:pStyle w:val="Lv2-J"/>
        <w:numPr>
          <w:ilvl w:val="1"/>
          <w:numId w:val="2"/>
        </w:numPr>
      </w:pPr>
      <w:r>
        <w:rPr>
          <w:rtl w:val="0"/>
        </w:rPr>
        <w:t>March 23, 1984</w:t>
      </w:r>
      <w:r>
        <w:rPr>
          <w:rtl w:val="0"/>
        </w:rPr>
        <w:t>—</w:t>
      </w:r>
      <w:r>
        <w:rPr>
          <w:rtl w:val="0"/>
        </w:rPr>
        <w:t xml:space="preserve">Bob Jones prophesied that I would receive the blueprints of the movement on March 26. </w:t>
      </w:r>
      <w:r>
        <w:rPr>
          <w:rtl w:val="0"/>
        </w:rPr>
        <w:t>“</w:t>
      </w:r>
      <w:r>
        <w:rPr>
          <w:rStyle w:val="Page Number"/>
          <w:i w:val="1"/>
          <w:iCs w:val="1"/>
          <w:rtl w:val="0"/>
          <w:lang w:val="en-US"/>
        </w:rPr>
        <w:t>The journey will be long</w:t>
      </w:r>
      <w:r>
        <w:rPr>
          <w:rStyle w:val="Page Number"/>
          <w:i w:val="1"/>
          <w:iCs w:val="1"/>
          <w:rtl w:val="0"/>
          <w:lang w:val="en-US"/>
        </w:rPr>
        <w:t>—</w:t>
      </w:r>
      <w:r>
        <w:rPr>
          <w:rtl w:val="0"/>
        </w:rPr>
        <w:t>the Lord will send many helpers, both male and female.</w:t>
      </w:r>
      <w:r>
        <w:rPr>
          <w:rtl w:val="0"/>
        </w:rPr>
        <w:t xml:space="preserve">”   </w:t>
      </w:r>
    </w:p>
    <w:p>
      <w:pPr>
        <w:pStyle w:val="Lv2-J"/>
        <w:numPr>
          <w:ilvl w:val="1"/>
          <w:numId w:val="2"/>
        </w:numPr>
      </w:pPr>
      <w:bookmarkStart w:name="_Hlk450147760" w:id="4"/>
      <w:r>
        <w:rPr>
          <w:rtl w:val="0"/>
        </w:rPr>
        <w:t>July 3, 1984</w:t>
      </w:r>
      <w:r>
        <w:rPr>
          <w:rtl w:val="0"/>
        </w:rPr>
        <w:t>—</w:t>
      </w:r>
      <w:r>
        <w:rPr>
          <w:rtl w:val="0"/>
        </w:rPr>
        <w:t>Bob Jones saw the Lord in context to the ark of the covenant (2 Sam. 6).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bookmarkEnd w:id="4"/>
      <w:r>
        <w:rPr>
          <w:rtl w:val="0"/>
        </w:rPr>
        <w:t>August 1984</w:t>
      </w:r>
      <w:r>
        <w:rPr>
          <w:rtl w:val="0"/>
        </w:rPr>
        <w:t>—</w:t>
      </w:r>
      <w:r>
        <w:rPr>
          <w:rtl w:val="0"/>
        </w:rPr>
        <w:t xml:space="preserve">My heavenly visionary experience, </w:t>
      </w:r>
      <w:r>
        <w:rPr>
          <w:rtl w:val="0"/>
        </w:rPr>
        <w:t>“</w:t>
      </w:r>
      <w:r>
        <w:rPr>
          <w:rtl w:val="0"/>
        </w:rPr>
        <w:t>Be patient, young man</w:t>
      </w:r>
      <w:r>
        <w:rPr>
          <w:rtl w:val="0"/>
        </w:rPr>
        <w:t xml:space="preserve">…” </w:t>
      </w:r>
    </w:p>
    <w:p>
      <w:pPr>
        <w:pStyle w:val="Lv3-K"/>
        <w:numPr>
          <w:ilvl w:val="2"/>
          <w:numId w:val="2"/>
        </w:numPr>
      </w:pPr>
      <w:r>
        <w:rPr>
          <w:rtl w:val="0"/>
        </w:rPr>
        <w:t>Perseverance</w:t>
      </w:r>
      <w:r>
        <w:rPr>
          <w:rtl w:val="0"/>
        </w:rPr>
        <w:t>—</w:t>
      </w:r>
      <w:r>
        <w:rPr>
          <w:rStyle w:val="Page Number"/>
          <w:b w:val="1"/>
          <w:bCs w:val="1"/>
          <w:i w:val="1"/>
          <w:iCs w:val="1"/>
          <w:rtl w:val="0"/>
          <w:lang w:val="en-US"/>
        </w:rPr>
        <w:t>not quitting</w:t>
      </w:r>
      <w:r>
        <w:rPr>
          <w:rtl w:val="0"/>
        </w:rPr>
        <w:t xml:space="preserve"> in our pursuit of the fullness of God</w:t>
      </w:r>
      <w:r>
        <w:rPr>
          <w:rtl w:val="0"/>
        </w:rPr>
        <w:t>’</w:t>
      </w:r>
      <w:r>
        <w:rPr>
          <w:rtl w:val="0"/>
        </w:rPr>
        <w:t xml:space="preserve">s will for our lives. </w:t>
      </w:r>
    </w:p>
    <w:p>
      <w:pPr>
        <w:pStyle w:val="Sc3-D"/>
      </w:pPr>
      <w:r>
        <w:rPr>
          <w:rStyle w:val="Page Number"/>
          <w:vertAlign w:val="superscript"/>
          <w:rtl w:val="0"/>
          <w:lang w:val="en-US"/>
        </w:rPr>
        <w:t>5</w:t>
      </w:r>
      <w:r>
        <w:rPr>
          <w:rtl w:val="0"/>
        </w:rPr>
        <w:t xml:space="preserve">May the Lord </w:t>
      </w:r>
      <w:r>
        <w:rPr>
          <w:rStyle w:val="Page Number"/>
          <w:u w:val="single"/>
          <w:rtl w:val="0"/>
          <w:lang w:val="en-US"/>
        </w:rPr>
        <w:t>direct your hearts</w:t>
      </w:r>
      <w:r>
        <w:rPr>
          <w:rtl w:val="0"/>
        </w:rPr>
        <w:t xml:space="preserve"> into God's love and </w:t>
      </w:r>
      <w:r>
        <w:rPr>
          <w:rStyle w:val="Page Number"/>
          <w:u w:val="single"/>
          <w:rtl w:val="0"/>
          <w:lang w:val="en-US"/>
        </w:rPr>
        <w:t>Christ's perseverance</w:t>
      </w:r>
      <w:r>
        <w:rPr>
          <w:rtl w:val="0"/>
        </w:rPr>
        <w:t xml:space="preserve">. </w:t>
      </w:r>
    </w:p>
    <w:p>
      <w:pPr>
        <w:pStyle w:val="Sc3-D"/>
      </w:pPr>
      <w:r>
        <w:rPr>
          <w:rtl w:val="0"/>
        </w:rPr>
        <w:t>(2 Thes. 3:5, NIV)</w:t>
      </w:r>
    </w:p>
    <w:p>
      <w:pPr>
        <w:pStyle w:val="Lv3-K"/>
        <w:numPr>
          <w:ilvl w:val="2"/>
          <w:numId w:val="2"/>
        </w:numPr>
      </w:pPr>
      <w:r>
        <w:rPr>
          <w:rtl w:val="0"/>
        </w:rPr>
        <w:t xml:space="preserve">Perseverance is one of the greatest virtues that we can develop in the grace of God. It is a rare and beautiful miracle to walk in steadfastness for decades in the face of daily routines, difficulties, lack, and opportunities that distract us from our divine assignment. </w:t>
      </w:r>
      <w:bookmarkStart w:name="OLE_LINK21" w:id="5"/>
      <w:r>
        <w:rPr>
          <w:rtl w:val="0"/>
        </w:rPr>
        <w:t xml:space="preserve"> </w:t>
      </w:r>
    </w:p>
    <w:p>
      <w:pPr>
        <w:pStyle w:val="Lv2-J"/>
        <w:numPr>
          <w:ilvl w:val="1"/>
          <w:numId w:val="2"/>
        </w:numPr>
      </w:pPr>
      <w:bookmarkEnd w:id="5"/>
      <w:r>
        <w:rPr>
          <w:rtl w:val="0"/>
        </w:rPr>
        <w:t>May 1985</w:t>
      </w:r>
      <w:r>
        <w:rPr>
          <w:rtl w:val="0"/>
        </w:rPr>
        <w:t>—</w:t>
      </w:r>
      <w:r>
        <w:rPr>
          <w:rtl w:val="0"/>
        </w:rPr>
        <w:t>Bob Jones</w:t>
      </w:r>
      <w:r>
        <w:rPr>
          <w:rtl w:val="0"/>
        </w:rPr>
        <w:t xml:space="preserve">’ </w:t>
      </w:r>
      <w:r>
        <w:rPr>
          <w:rtl w:val="0"/>
        </w:rPr>
        <w:t xml:space="preserve">prophecy to </w:t>
      </w:r>
      <w:r>
        <w:rPr>
          <w:rtl w:val="0"/>
        </w:rPr>
        <w:t>“</w:t>
      </w:r>
      <w:r>
        <w:rPr>
          <w:rtl w:val="0"/>
        </w:rPr>
        <w:t>watch the baseball game this year; it will speak of grace in Kansas City. It will be an 11</w:t>
      </w:r>
      <w:r>
        <w:rPr>
          <w:rStyle w:val="Page Number"/>
          <w:vertAlign w:val="superscript"/>
          <w:rtl w:val="0"/>
          <w:lang w:val="en-US"/>
        </w:rPr>
        <w:t>th</w:t>
      </w:r>
      <w:r>
        <w:rPr>
          <w:rtl w:val="0"/>
        </w:rPr>
        <w:t xml:space="preserve"> hour turn around victory when others have counted them out.</w:t>
      </w:r>
      <w:r>
        <w:rPr>
          <w:rtl w:val="0"/>
        </w:rPr>
        <w:t>”</w:t>
      </w:r>
    </w:p>
    <w:p>
      <w:pPr>
        <w:pStyle w:val="Lv2-J"/>
        <w:numPr>
          <w:ilvl w:val="1"/>
          <w:numId w:val="2"/>
        </w:numPr>
      </w:pPr>
      <w:r>
        <w:rPr>
          <w:rStyle w:val="Page Number"/>
          <w:b w:val="1"/>
          <w:bCs w:val="1"/>
          <w:i w:val="1"/>
          <w:iCs w:val="1"/>
          <w:rtl w:val="0"/>
          <w:lang w:val="en-US"/>
        </w:rPr>
        <w:t>“</w:t>
      </w:r>
      <w:r>
        <w:rPr>
          <w:rStyle w:val="Page Number"/>
          <w:b w:val="1"/>
          <w:bCs w:val="1"/>
          <w:i w:val="1"/>
          <w:iCs w:val="1"/>
          <w:rtl w:val="0"/>
          <w:lang w:val="en-US"/>
        </w:rPr>
        <w:t>Proclaim Zechariah 4 and Ephesians 4, for this is where the Lord is taking you</w:t>
      </w:r>
      <w:r>
        <w:rPr>
          <w:rStyle w:val="Page Number"/>
          <w:b w:val="1"/>
          <w:bCs w:val="1"/>
          <w:i w:val="1"/>
          <w:iCs w:val="1"/>
          <w:rtl w:val="0"/>
          <w:lang w:val="en-US"/>
        </w:rPr>
        <w:t>”</w:t>
      </w:r>
      <w:r>
        <w:rPr>
          <w:rtl w:val="0"/>
        </w:rPr>
        <w:t xml:space="preserve"> (1984). He wants to establish an Ephesians 4 community of believers with a foundation of prayer (Zech. 4).</w:t>
      </w:r>
    </w:p>
    <w:p>
      <w:pPr>
        <w:pStyle w:val="Sc2-F"/>
      </w:pPr>
      <w:bookmarkStart w:name="_Hlk450146179" w:id="6"/>
      <w:r>
        <w:rPr>
          <w:rStyle w:val="Page Number"/>
          <w:vertAlign w:val="superscript"/>
          <w:rtl w:val="0"/>
          <w:lang w:val="en-US"/>
        </w:rPr>
        <w:t>6</w:t>
      </w:r>
      <w:r>
        <w:rPr>
          <w:rtl w:val="0"/>
        </w:rPr>
        <w:t>“</w:t>
      </w:r>
      <w:r>
        <w:rPr>
          <w:rtl w:val="0"/>
        </w:rPr>
        <w:t xml:space="preserve">This is the word of the Lord to Zerubbabel: </w:t>
      </w:r>
      <w:r>
        <w:rPr>
          <w:rtl w:val="0"/>
        </w:rPr>
        <w:t>‘</w:t>
      </w:r>
      <w:r>
        <w:rPr>
          <w:rStyle w:val="Page Number"/>
          <w:u w:val="single"/>
          <w:rtl w:val="0"/>
          <w:lang w:val="en-US"/>
        </w:rPr>
        <w:t>Not by might nor by power, but by My Spirit</w:t>
      </w:r>
      <w:r>
        <w:rPr>
          <w:rtl w:val="0"/>
        </w:rPr>
        <w:t>,</w:t>
      </w:r>
      <w:r>
        <w:rPr>
          <w:rtl w:val="0"/>
        </w:rPr>
        <w:t xml:space="preserve">’ </w:t>
      </w:r>
      <w:r>
        <w:rPr>
          <w:rtl w:val="0"/>
        </w:rPr>
        <w:t xml:space="preserve">says the Lord of hosts. </w:t>
      </w:r>
      <w:r>
        <w:rPr>
          <w:rStyle w:val="Page Number"/>
          <w:vertAlign w:val="superscript"/>
          <w:rtl w:val="0"/>
          <w:lang w:val="en-US"/>
        </w:rPr>
        <w:t>7</w:t>
      </w:r>
      <w:r>
        <w:rPr>
          <w:rtl w:val="0"/>
        </w:rPr>
        <w:t>“</w:t>
      </w:r>
      <w:r>
        <w:rPr>
          <w:rtl w:val="0"/>
        </w:rPr>
        <w:t xml:space="preserve">Who are you, O great mountain? Before Zerubbabel you shall become a plain! And he shall bring forth the </w:t>
      </w:r>
      <w:r>
        <w:rPr>
          <w:rStyle w:val="Page Number"/>
          <w:u w:val="single"/>
          <w:rtl w:val="0"/>
          <w:lang w:val="en-US"/>
        </w:rPr>
        <w:t>capstone</w:t>
      </w:r>
      <w:r>
        <w:rPr>
          <w:rtl w:val="0"/>
        </w:rPr>
        <w:t xml:space="preserve"> with shouts of </w:t>
      </w:r>
      <w:r>
        <w:rPr>
          <w:rtl w:val="0"/>
        </w:rPr>
        <w:t>‘</w:t>
      </w:r>
      <w:r>
        <w:rPr>
          <w:rtl w:val="0"/>
        </w:rPr>
        <w:t>Grace, grace to it!</w:t>
      </w:r>
      <w:r>
        <w:rPr>
          <w:rtl w:val="0"/>
        </w:rPr>
        <w:t xml:space="preserve">’”… </w:t>
      </w:r>
      <w:r>
        <w:rPr>
          <w:rStyle w:val="Page Number"/>
          <w:vertAlign w:val="superscript"/>
          <w:rtl w:val="0"/>
          <w:lang w:val="en-US"/>
        </w:rPr>
        <w:t>9</w:t>
      </w:r>
      <w:r>
        <w:rPr>
          <w:rtl w:val="0"/>
        </w:rPr>
        <w:t>“</w:t>
      </w:r>
      <w:r>
        <w:rPr>
          <w:rtl w:val="0"/>
        </w:rPr>
        <w:t xml:space="preserve">The hands of Zerubbabel have laid the foundation of this temple; his hands </w:t>
      </w:r>
      <w:r>
        <w:rPr>
          <w:rStyle w:val="Page Number"/>
          <w:u w:val="single"/>
          <w:rtl w:val="0"/>
          <w:lang w:val="en-US"/>
        </w:rPr>
        <w:t>shall finish it</w:t>
      </w:r>
      <w:r>
        <w:rPr>
          <w:rtl w:val="0"/>
        </w:rPr>
        <w:t xml:space="preserve">… </w:t>
      </w:r>
      <w:r>
        <w:rPr>
          <w:rStyle w:val="Page Number"/>
          <w:vertAlign w:val="superscript"/>
          <w:rtl w:val="0"/>
          <w:lang w:val="en-US"/>
        </w:rPr>
        <w:t>10</w:t>
      </w:r>
      <w:r>
        <w:rPr>
          <w:rtl w:val="0"/>
        </w:rPr>
        <w:t xml:space="preserve">For who has </w:t>
      </w:r>
      <w:r>
        <w:rPr>
          <w:rStyle w:val="Page Number"/>
          <w:u w:val="single"/>
          <w:rtl w:val="0"/>
          <w:lang w:val="en-US"/>
        </w:rPr>
        <w:t>despised the day of small things</w:t>
      </w:r>
      <w:r>
        <w:rPr>
          <w:rtl w:val="0"/>
        </w:rPr>
        <w:t>? For these seven rejoice to see the plumb line in the hand of Zerubbabel</w:t>
      </w:r>
      <w:r>
        <w:rPr>
          <w:rtl w:val="0"/>
        </w:rPr>
        <w:t>—</w:t>
      </w:r>
      <w:r>
        <w:rPr>
          <w:rtl w:val="0"/>
        </w:rPr>
        <w:t>they are the eyes of the Lord</w:t>
      </w:r>
      <w:r>
        <w:rPr>
          <w:rtl w:val="0"/>
        </w:rPr>
        <w:t xml:space="preserve">…” </w:t>
      </w:r>
      <w:r>
        <w:rPr>
          <w:rtl w:val="0"/>
        </w:rPr>
        <w:t>(Zech. 4:6-10)</w:t>
      </w:r>
    </w:p>
    <w:p>
      <w:pPr>
        <w:pStyle w:val="Lv1-H"/>
        <w:numPr>
          <w:ilvl w:val="0"/>
          <w:numId w:val="2"/>
        </w:numPr>
      </w:pPr>
      <w:bookmarkEnd w:id="6"/>
      <w:r>
        <w:rPr>
          <w:rFonts w:cs="Arial Unicode MS" w:eastAsia="Arial Unicode MS"/>
          <w:rtl w:val="0"/>
        </w:rPr>
        <w:t xml:space="preserve">The word of the Lord (October 2015) </w:t>
      </w:r>
    </w:p>
    <w:p>
      <w:pPr>
        <w:pStyle w:val="Lv2-J"/>
        <w:numPr>
          <w:ilvl w:val="1"/>
          <w:numId w:val="2"/>
        </w:numPr>
      </w:pPr>
      <w:r>
        <w:rPr>
          <w:rtl w:val="0"/>
        </w:rPr>
        <w:t xml:space="preserve">I believe America is approaching the time of its greatest crisis and that the Body of Christ is in a spiritual emergency. And at this time, our staff involvement in the prayer room is at its weakest. Remembering requires being intentional; neglecting to remember has negative consequences. </w:t>
      </w:r>
    </w:p>
    <w:p>
      <w:pPr>
        <w:pStyle w:val="Sc2-F"/>
        <w:jc w:val="left"/>
      </w:pPr>
      <w:r>
        <w:rPr>
          <w:rStyle w:val="Page Number"/>
          <w:vertAlign w:val="superscript"/>
          <w:rtl w:val="0"/>
          <w:lang w:val="en-US"/>
        </w:rPr>
        <w:t>2</w:t>
      </w:r>
      <w:r>
        <w:rPr>
          <w:rtl w:val="0"/>
          <w:lang w:val="en-US"/>
        </w:rPr>
        <w:t xml:space="preserve">Be watchful, and </w:t>
      </w:r>
      <w:r>
        <w:rPr>
          <w:rStyle w:val="Page Number"/>
          <w:u w:val="single"/>
          <w:rtl w:val="0"/>
          <w:lang w:val="en-US"/>
        </w:rPr>
        <w:t>strengthen the things which remain</w:t>
      </w:r>
      <w:r>
        <w:rPr>
          <w:rtl w:val="0"/>
          <w:lang w:val="en-US"/>
        </w:rPr>
        <w:t>, that are ready to die, for I have not found your works perfect</w:t>
      </w:r>
      <w:r>
        <w:rPr>
          <w:rStyle w:val="Page Number"/>
          <w:b w:val="0"/>
          <w:bCs w:val="0"/>
          <w:rtl w:val="0"/>
          <w:lang w:val="en-US"/>
        </w:rPr>
        <w:t xml:space="preserve"> [mature] </w:t>
      </w:r>
      <w:r>
        <w:rPr>
          <w:rtl w:val="0"/>
          <w:lang w:val="en-US"/>
        </w:rPr>
        <w:t xml:space="preserve">before God. </w:t>
      </w:r>
      <w:r>
        <w:rPr>
          <w:rStyle w:val="Page Number"/>
          <w:vertAlign w:val="superscript"/>
          <w:rtl w:val="0"/>
          <w:lang w:val="en-US"/>
        </w:rPr>
        <w:t>3</w:t>
      </w:r>
      <w:r>
        <w:rPr>
          <w:rStyle w:val="Page Number"/>
          <w:u w:val="single"/>
          <w:rtl w:val="0"/>
          <w:lang w:val="en-US"/>
        </w:rPr>
        <w:t>Remember</w:t>
      </w:r>
      <w:r>
        <w:rPr>
          <w:rtl w:val="0"/>
          <w:lang w:val="en-US"/>
        </w:rPr>
        <w:t xml:space="preserve"> therefore how you have received and heard; hold fast and repent. Therefore if you will not watch, I will come upon you as a thief </w:t>
      </w:r>
      <w:r>
        <w:rPr>
          <w:rStyle w:val="Page Number"/>
          <w:b w:val="0"/>
          <w:bCs w:val="0"/>
          <w:rtl w:val="0"/>
          <w:lang w:val="en-US"/>
        </w:rPr>
        <w:t>[resulting in loss]</w:t>
      </w:r>
      <w:r>
        <w:rPr>
          <w:rtl w:val="0"/>
          <w:lang w:val="en-US"/>
        </w:rPr>
        <w:t>, and you will not know what hour I will come upon you. (Rev. 3:2-3)</w:t>
      </w:r>
    </w:p>
    <w:p>
      <w:pPr>
        <w:pStyle w:val="Lv2-J"/>
        <w:numPr>
          <w:ilvl w:val="1"/>
          <w:numId w:val="2"/>
        </w:numPr>
      </w:pPr>
      <w:r>
        <w:rPr>
          <w:rStyle w:val="Page Number"/>
          <w:b w:val="1"/>
          <w:bCs w:val="1"/>
          <w:i w:val="1"/>
          <w:iCs w:val="1"/>
          <w:rtl w:val="0"/>
          <w:lang w:val="en-US"/>
        </w:rPr>
        <w:t>Proposals</w:t>
      </w:r>
      <w:r>
        <w:rPr>
          <w:rtl w:val="0"/>
        </w:rPr>
        <w:t>—</w:t>
      </w:r>
      <w:r>
        <w:rPr>
          <w:rtl w:val="0"/>
        </w:rPr>
        <w:t xml:space="preserve">Re-establish our weekly all-staff Tuesday fasting day with commitment to the </w:t>
      </w:r>
      <w:r>
        <w:rPr>
          <w:rStyle w:val="Page Number"/>
          <w:b w:val="1"/>
          <w:bCs w:val="1"/>
          <w:i w:val="1"/>
          <w:iCs w:val="1"/>
          <w:rtl w:val="0"/>
          <w:lang w:val="en-US"/>
        </w:rPr>
        <w:t xml:space="preserve">10am </w:t>
      </w:r>
      <w:r>
        <w:rPr>
          <w:rtl w:val="0"/>
        </w:rPr>
        <w:t>and</w:t>
      </w:r>
      <w:r>
        <w:rPr>
          <w:rStyle w:val="Page Number"/>
          <w:b w:val="1"/>
          <w:bCs w:val="1"/>
          <w:i w:val="1"/>
          <w:iCs w:val="1"/>
          <w:rtl w:val="0"/>
          <w:lang w:val="en-US"/>
        </w:rPr>
        <w:t xml:space="preserve"> 4pm </w:t>
      </w:r>
      <w:r>
        <w:rPr>
          <w:rtl w:val="0"/>
        </w:rPr>
        <w:t xml:space="preserve">sets (or 6am or 8pm). Reduce the amount of time that our staff travels in ministry. </w:t>
      </w:r>
    </w:p>
    <w:p>
      <w:pPr>
        <w:pStyle w:val="Lv1-H"/>
        <w:numPr>
          <w:ilvl w:val="0"/>
          <w:numId w:val="2"/>
        </w:numPr>
      </w:pPr>
      <w:bookmarkStart w:name="BegMark" w:id="7"/>
      <w:r>
        <w:rPr>
          <w:rFonts w:cs="Arial Unicode MS" w:eastAsia="Arial Unicode MS"/>
          <w:rtl w:val="0"/>
        </w:rPr>
        <w:t>prophetic promises and directives</w:t>
      </w:r>
      <w:r>
        <w:rPr>
          <w:rFonts w:cs="Arial Unicode MS" w:eastAsia="Arial Unicode MS" w:hint="default"/>
          <w:rtl w:val="0"/>
        </w:rPr>
        <w:t>—</w:t>
      </w:r>
      <w:r>
        <w:rPr>
          <w:rFonts w:cs="Arial Unicode MS" w:eastAsia="Arial Unicode MS"/>
          <w:rtl w:val="0"/>
        </w:rPr>
        <w:t xml:space="preserve">the Gospel of the Kingdom </w:t>
      </w:r>
      <w:bookmarkEnd w:id="7"/>
    </w:p>
    <w:p>
      <w:pPr>
        <w:pStyle w:val="Lv2-J"/>
        <w:numPr>
          <w:ilvl w:val="1"/>
          <w:numId w:val="2"/>
        </w:numPr>
      </w:pPr>
      <w:bookmarkStart w:name="_Hlk450147493" w:id="8"/>
      <w:r>
        <w:rPr>
          <w:rtl w:val="0"/>
        </w:rPr>
        <w:t>July 1988</w:t>
      </w:r>
      <w:r>
        <w:rPr>
          <w:rtl w:val="0"/>
        </w:rPr>
        <w:t>—</w:t>
      </w:r>
      <w:r>
        <w:rPr>
          <w:rtl w:val="0"/>
        </w:rPr>
        <w:t>the Lord</w:t>
      </w:r>
      <w:r>
        <w:rPr>
          <w:rtl w:val="0"/>
        </w:rPr>
        <w:t>’</w:t>
      </w:r>
      <w:r>
        <w:rPr>
          <w:rtl w:val="0"/>
        </w:rPr>
        <w:t xml:space="preserve">s audible voice calling us to believe Him </w:t>
      </w:r>
      <w:r>
        <w:rPr>
          <w:rtl w:val="0"/>
        </w:rPr>
        <w:t>“</w:t>
      </w:r>
      <w:r>
        <w:rPr>
          <w:rtl w:val="0"/>
        </w:rPr>
        <w:t>to put a seal of fire on our heart</w:t>
      </w:r>
      <w:r>
        <w:rPr>
          <w:rtl w:val="0"/>
        </w:rPr>
        <w:t xml:space="preserve">” </w:t>
      </w:r>
      <w:r>
        <w:rPr>
          <w:rtl w:val="0"/>
        </w:rPr>
        <w:t>(Song 8:6)</w:t>
      </w:r>
    </w:p>
    <w:p>
      <w:pPr>
        <w:pStyle w:val="Lv2-J"/>
        <w:numPr>
          <w:ilvl w:val="1"/>
          <w:numId w:val="2"/>
        </w:numPr>
      </w:pPr>
      <w:r>
        <w:rPr>
          <w:rtl w:val="0"/>
        </w:rPr>
        <w:t>Novembe</w:t>
      </w:r>
      <w:bookmarkEnd w:id="8"/>
      <w:r>
        <w:rPr>
          <w:rtl w:val="0"/>
        </w:rPr>
        <w:t>r</w:t>
      </w:r>
      <w:bookmarkStart w:name="OLE_LINK13" w:id="9"/>
      <w:r>
        <w:rPr>
          <w:rtl w:val="0"/>
        </w:rPr>
        <w:t xml:space="preserve"> 1995</w:t>
      </w:r>
      <w:r>
        <w:rPr>
          <w:rtl w:val="0"/>
        </w:rPr>
        <w:t>—</w:t>
      </w:r>
      <w:bookmarkEnd w:id="9"/>
      <w:r>
        <w:rPr>
          <w:rtl w:val="0"/>
        </w:rPr>
        <w:t>my prophetic dream exhorting me to call God</w:t>
      </w:r>
      <w:r>
        <w:rPr>
          <w:rtl w:val="0"/>
        </w:rPr>
        <w:t>’</w:t>
      </w:r>
      <w:r>
        <w:rPr>
          <w:rtl w:val="0"/>
        </w:rPr>
        <w:t xml:space="preserve">s people, </w:t>
      </w:r>
      <w:r>
        <w:rPr>
          <w:rtl w:val="0"/>
        </w:rPr>
        <w:t>“</w:t>
      </w:r>
      <w:r>
        <w:rPr>
          <w:rtl w:val="0"/>
        </w:rPr>
        <w:t>Hephzibah</w:t>
      </w:r>
      <w:r>
        <w:rPr>
          <w:rtl w:val="0"/>
        </w:rPr>
        <w:t xml:space="preserve">” </w:t>
      </w:r>
    </w:p>
    <w:p>
      <w:pPr>
        <w:pStyle w:val="Lv2-J"/>
        <w:numPr>
          <w:ilvl w:val="1"/>
          <w:numId w:val="2"/>
        </w:numPr>
      </w:pPr>
      <w:r>
        <w:rPr>
          <w:rtl w:val="0"/>
        </w:rPr>
        <w:t>November 30, 1996</w:t>
      </w:r>
      <w:r>
        <w:rPr>
          <w:rtl w:val="0"/>
        </w:rPr>
        <w:t>—“</w:t>
      </w:r>
      <w:r>
        <w:rPr>
          <w:rtl w:val="0"/>
        </w:rPr>
        <w:t>The Lord wants you to call the church into His beauty.</w:t>
      </w:r>
      <w:r>
        <w:rPr>
          <w:rtl w:val="0"/>
        </w:rPr>
        <w:t xml:space="preserve">” </w:t>
      </w:r>
    </w:p>
    <w:p>
      <w:pPr>
        <w:pStyle w:val="Lv2-J"/>
        <w:numPr>
          <w:ilvl w:val="1"/>
          <w:numId w:val="3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rStyle w:val="Page Number"/>
          <w:sz w:val="24"/>
          <w:szCs w:val="24"/>
          <w:rtl w:val="0"/>
          <w:lang w:val="en-US"/>
        </w:rPr>
        <w:t>May 7, 1997</w:t>
      </w:r>
      <w:r>
        <w:rPr>
          <w:rStyle w:val="Page Number"/>
          <w:sz w:val="24"/>
          <w:szCs w:val="24"/>
          <w:rtl w:val="0"/>
          <w:lang w:val="en-US"/>
        </w:rPr>
        <w:t>—</w:t>
      </w:r>
      <w:r>
        <w:rPr>
          <w:rStyle w:val="Page Number"/>
          <w:sz w:val="24"/>
          <w:szCs w:val="24"/>
          <w:rtl w:val="0"/>
          <w:lang w:val="en-US"/>
        </w:rPr>
        <w:t xml:space="preserve">The Lord said, </w:t>
      </w:r>
      <w:r>
        <w:rPr>
          <w:rStyle w:val="Page Number"/>
          <w:sz w:val="24"/>
          <w:szCs w:val="24"/>
          <w:rtl w:val="0"/>
          <w:lang w:val="en-US"/>
        </w:rPr>
        <w:t>“</w:t>
      </w:r>
      <w:r>
        <w:rPr>
          <w:rStyle w:val="Page Number"/>
          <w:sz w:val="24"/>
          <w:szCs w:val="24"/>
          <w:rtl w:val="0"/>
          <w:lang w:val="en-US"/>
        </w:rPr>
        <w:t xml:space="preserve">I will raise up 10,000 </w:t>
      </w:r>
      <w:r>
        <w:rPr>
          <w:rStyle w:val="Page Number"/>
          <w:sz w:val="24"/>
          <w:szCs w:val="24"/>
          <w:rtl w:val="0"/>
          <w:lang w:val="en-US"/>
        </w:rPr>
        <w:t>‘</w:t>
      </w:r>
      <w:r>
        <w:rPr>
          <w:rStyle w:val="Page Number"/>
          <w:sz w:val="24"/>
          <w:szCs w:val="24"/>
          <w:rtl w:val="0"/>
          <w:lang w:val="en-US"/>
        </w:rPr>
        <w:t>friends of the Bridegroom</w:t>
      </w:r>
      <w:r>
        <w:rPr>
          <w:rStyle w:val="Page Number"/>
          <w:sz w:val="24"/>
          <w:szCs w:val="24"/>
          <w:rtl w:val="0"/>
          <w:lang w:val="en-US"/>
        </w:rPr>
        <w:t xml:space="preserve">’ </w:t>
      </w:r>
      <w:r>
        <w:rPr>
          <w:rStyle w:val="Page Number"/>
          <w:sz w:val="24"/>
          <w:szCs w:val="24"/>
          <w:rtl w:val="0"/>
          <w:lang w:val="en-US"/>
        </w:rPr>
        <w:t>messengers</w:t>
      </w:r>
      <w:r>
        <w:rPr>
          <w:rStyle w:val="Page Number"/>
          <w:sz w:val="24"/>
          <w:szCs w:val="24"/>
          <w:rtl w:val="0"/>
          <w:lang w:val="en-US"/>
        </w:rPr>
        <w:t xml:space="preserve">” </w:t>
      </w:r>
      <w:r>
        <w:rPr>
          <w:rStyle w:val="Page Number"/>
          <w:sz w:val="24"/>
          <w:szCs w:val="24"/>
          <w:rtl w:val="0"/>
          <w:lang w:val="en-US"/>
        </w:rPr>
        <w:t>(Jn. 3:29).</w:t>
      </w:r>
    </w:p>
    <w:p>
      <w:pPr>
        <w:pStyle w:val="Lv2-J"/>
        <w:numPr>
          <w:ilvl w:val="1"/>
          <w:numId w:val="2"/>
        </w:numPr>
      </w:pPr>
      <w:r>
        <w:rPr>
          <w:rtl w:val="0"/>
        </w:rPr>
        <w:t>September 17, 1997</w:t>
      </w:r>
      <w:r>
        <w:rPr>
          <w:rtl w:val="0"/>
        </w:rPr>
        <w:t>—</w:t>
      </w:r>
      <w:r>
        <w:rPr>
          <w:rtl w:val="0"/>
        </w:rPr>
        <w:t xml:space="preserve">the calling to proclaim </w:t>
      </w:r>
      <w:r>
        <w:rPr>
          <w:rtl w:val="0"/>
        </w:rPr>
        <w:t>“</w:t>
      </w:r>
      <w:r>
        <w:rPr>
          <w:rtl w:val="0"/>
        </w:rPr>
        <w:t>Jesus in red</w:t>
      </w:r>
      <w:r>
        <w:rPr>
          <w:rtl w:val="0"/>
        </w:rPr>
        <w:t xml:space="preserve">” </w:t>
      </w:r>
      <w:r>
        <w:rPr>
          <w:rtl w:val="0"/>
        </w:rPr>
        <w:t>as seen in Isaiah 63:1-6</w:t>
      </w:r>
    </w:p>
    <w:p>
      <w:pPr>
        <w:pStyle w:val="Lv2-J"/>
        <w:numPr>
          <w:ilvl w:val="1"/>
          <w:numId w:val="2"/>
        </w:numPr>
      </w:pPr>
      <w:r>
        <w:rPr>
          <w:rtl w:val="0"/>
        </w:rPr>
        <w:t>January 27, 1999</w:t>
      </w:r>
      <w:r>
        <w:rPr>
          <w:rtl w:val="0"/>
        </w:rPr>
        <w:t>—</w:t>
      </w:r>
      <w:r>
        <w:rPr>
          <w:rtl w:val="0"/>
        </w:rPr>
        <w:t xml:space="preserve">In Colorado Springs, Kingsley Fletcher prophesied Hag. 1:2 to me. </w:t>
      </w:r>
    </w:p>
    <w:p>
      <w:pPr>
        <w:pStyle w:val="Lv1-H"/>
        <w:numPr>
          <w:ilvl w:val="0"/>
          <w:numId w:val="2"/>
        </w:numPr>
      </w:pPr>
      <w:r>
        <w:rPr>
          <w:rFonts w:cs="Arial Unicode MS" w:eastAsia="Arial Unicode MS"/>
          <w:rtl w:val="0"/>
        </w:rPr>
        <w:t xml:space="preserve">financial miracles </w:t>
      </w:r>
    </w:p>
    <w:p>
      <w:pPr>
        <w:pStyle w:val="Lv2-J"/>
        <w:numPr>
          <w:ilvl w:val="1"/>
          <w:numId w:val="2"/>
        </w:numPr>
      </w:pPr>
      <w:r>
        <w:rPr>
          <w:rtl w:val="0"/>
        </w:rPr>
        <w:t>April 5, 2001: We received $750,000 as a down payment to buy the Red Bridge Center.</w:t>
      </w:r>
    </w:p>
    <w:p>
      <w:pPr>
        <w:pStyle w:val="Lv2-J"/>
        <w:numPr>
          <w:ilvl w:val="1"/>
          <w:numId w:val="2"/>
        </w:numPr>
      </w:pPr>
      <w:r>
        <w:rPr>
          <w:rStyle w:val="Page Number"/>
          <w:color w:val="000000"/>
          <w:u w:color="000000"/>
          <w:rtl w:val="0"/>
          <w:lang w:val="en-US"/>
        </w:rPr>
        <w:t xml:space="preserve">March 21, 2002: </w:t>
      </w:r>
      <w:r>
        <w:rPr>
          <w:rtl w:val="0"/>
        </w:rPr>
        <w:t>We received $700,000 as a down payment to buy the Herrnhut apartments</w:t>
      </w:r>
      <w:r>
        <w:rPr>
          <w:rStyle w:val="Page Number"/>
          <w:color w:val="000000"/>
          <w:u w:color="000000"/>
          <w:rtl w:val="0"/>
          <w:lang w:val="en-US"/>
        </w:rPr>
        <w:t>.</w:t>
      </w:r>
    </w:p>
    <w:p>
      <w:pPr>
        <w:pStyle w:val="Lv2-J"/>
        <w:numPr>
          <w:ilvl w:val="1"/>
          <w:numId w:val="2"/>
        </w:numPr>
      </w:pPr>
      <w:r>
        <w:rPr>
          <w:rtl w:val="0"/>
        </w:rPr>
        <w:t>December</w:t>
      </w:r>
      <w:r>
        <w:rPr>
          <w:rStyle w:val="Page Number"/>
          <w:color w:val="000000"/>
          <w:u w:color="000000"/>
          <w:rtl w:val="0"/>
          <w:lang w:val="en-US"/>
        </w:rPr>
        <w:t xml:space="preserve"> 31, 2008: W</w:t>
      </w:r>
      <w:r>
        <w:rPr>
          <w:rtl w:val="0"/>
        </w:rPr>
        <w:t>e received $700,000 to help with IHOPKC expenses.</w:t>
      </w:r>
    </w:p>
    <w:p>
      <w:pPr>
        <w:pStyle w:val="Lv2-J"/>
        <w:numPr>
          <w:ilvl w:val="1"/>
          <w:numId w:val="2"/>
        </w:numPr>
      </w:pPr>
      <w:r>
        <w:rPr>
          <w:rtl w:val="0"/>
        </w:rPr>
        <w:t>January 27, 2008: We received 1 million dollars to buy the Truman property.</w:t>
      </w:r>
    </w:p>
    <w:p>
      <w:pPr>
        <w:pStyle w:val="Lv2-J"/>
        <w:numPr>
          <w:ilvl w:val="1"/>
          <w:numId w:val="2"/>
        </w:numPr>
      </w:pPr>
      <w:r>
        <w:rPr>
          <w:rtl w:val="0"/>
        </w:rPr>
        <w:t xml:space="preserve">September 15, 2009: We received 3.3 million dollars to buy the IHOPU property </w:t>
      </w:r>
    </w:p>
    <w:p>
      <w:pPr>
        <w:pStyle w:val="Lv2-J"/>
        <w:numPr>
          <w:ilvl w:val="1"/>
          <w:numId w:val="2"/>
        </w:numPr>
      </w:pPr>
      <w:r>
        <w:rPr>
          <w:rtl w:val="0"/>
        </w:rPr>
        <w:t xml:space="preserve">January 2013: Someone committed 3.6 million dollars to IHOPKC. </w:t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2240" w:h="15840" w:orient="portrait"/>
      <w:pgMar w:top="1710" w:right="720" w:bottom="1440" w:left="720" w:header="720" w:footer="576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ormal.0"/>
      <w:pBdr>
        <w:top w:val="single" w:color="000000" w:sz="4" w:space="0" w:shadow="0" w:frame="0"/>
        <w:left w:val="nil"/>
        <w:bottom w:val="nil"/>
        <w:right w:val="nil"/>
      </w:pBdr>
      <w:jc w:val="center"/>
      <w:rPr>
        <w:rStyle w:val="Page Number"/>
        <w:b w:val="1"/>
        <w:bCs w:val="1"/>
        <w:i w:val="1"/>
        <w:iCs w:val="1"/>
        <w:sz w:val="28"/>
        <w:szCs w:val="28"/>
        <w:u w:val="single"/>
      </w:rPr>
    </w:pPr>
    <w:r>
      <w:rPr>
        <w:rStyle w:val="Page Number"/>
        <w:b w:val="1"/>
        <w:bCs w:val="1"/>
        <w:i w:val="1"/>
        <w:iCs w:val="1"/>
        <w:sz w:val="28"/>
        <w:szCs w:val="28"/>
        <w:rtl w:val="0"/>
        <w:lang w:val="en-US"/>
      </w:rPr>
      <w:t xml:space="preserve">IHOPKC Missions Base    </w:t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"http://www.ihopkc.org"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en-US"/>
      </w:rPr>
      <w:t>www.ihopkc.org</w:t>
    </w:r>
    <w:r>
      <w:rPr/>
      <w:fldChar w:fldCharType="end" w:fldLock="0"/>
    </w:r>
  </w:p>
  <w:p>
    <w:pPr>
      <w:pStyle w:val="Normal.0"/>
      <w:jc w:val="center"/>
    </w:pPr>
    <w:r>
      <w:rPr>
        <w:rStyle w:val="Page Number"/>
        <w:b w:val="1"/>
        <w:bCs w:val="1"/>
        <w:i w:val="1"/>
        <w:iCs w:val="1"/>
        <w:rtl w:val="0"/>
        <w:lang w:val="en-US"/>
      </w:rPr>
      <w:t xml:space="preserve">Free Teaching Library    </w:t>
    </w:r>
    <w:r>
      <w:rPr>
        <w:rStyle w:val="Hyperlink.1"/>
      </w:rPr>
      <w:fldChar w:fldCharType="begin" w:fldLock="0"/>
    </w:r>
    <w:r>
      <w:rPr>
        <w:rStyle w:val="Hyperlink.1"/>
      </w:rPr>
      <w:instrText xml:space="preserve"> HYPERLINK "http://www.mikebickle.org"</w:instrText>
    </w:r>
    <w:r>
      <w:rPr>
        <w:rStyle w:val="Hyperlink.1"/>
      </w:rPr>
      <w:fldChar w:fldCharType="separate" w:fldLock="0"/>
    </w:r>
    <w:r>
      <w:rPr>
        <w:rStyle w:val="Hyperlink.1"/>
        <w:rtl w:val="0"/>
        <w:lang w:val="en-US"/>
      </w:rPr>
      <w:t>www.MikeBickle.org</w:t>
    </w:r>
    <w:r>
      <w:rPr/>
      <w:fldChar w:fldCharType="end" w:fldLock="0"/>
    </w:r>
    <w:r>
      <w:rPr>
        <w:rStyle w:val="Page Number"/>
        <w:b w:val="1"/>
        <w:bCs w:val="1"/>
        <w:i w:val="1"/>
        <w:iCs w:val="1"/>
        <w:u w:val="single"/>
        <w:rtl w:val="0"/>
        <w:lang w:val="en-US"/>
      </w:rPr>
      <w:t xml:space="preserve"> </w:t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ormal.0"/>
      <w:pBdr>
        <w:top w:val="single" w:color="000000" w:sz="4" w:space="0" w:shadow="0" w:frame="0"/>
        <w:left w:val="nil"/>
        <w:bottom w:val="nil"/>
        <w:right w:val="nil"/>
      </w:pBdr>
      <w:jc w:val="center"/>
      <w:rPr>
        <w:rStyle w:val="Page Number"/>
        <w:b w:val="1"/>
        <w:bCs w:val="1"/>
        <w:i w:val="1"/>
        <w:iCs w:val="1"/>
        <w:sz w:val="28"/>
        <w:szCs w:val="28"/>
        <w:u w:val="single"/>
      </w:rPr>
    </w:pPr>
    <w:r>
      <w:rPr>
        <w:rStyle w:val="Page Number"/>
        <w:b w:val="1"/>
        <w:bCs w:val="1"/>
        <w:i w:val="1"/>
        <w:iCs w:val="1"/>
        <w:sz w:val="28"/>
        <w:szCs w:val="28"/>
        <w:rtl w:val="0"/>
        <w:lang w:val="en-US"/>
      </w:rPr>
      <w:t xml:space="preserve">IHOPKC Missions Base    </w:t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"http://www.ihopkc.org"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en-US"/>
      </w:rPr>
      <w:t>www.ihopkc.org</w:t>
    </w:r>
    <w:r>
      <w:rPr/>
      <w:fldChar w:fldCharType="end" w:fldLock="0"/>
    </w:r>
  </w:p>
  <w:p>
    <w:pPr>
      <w:pStyle w:val="Normal.0"/>
      <w:jc w:val="center"/>
    </w:pPr>
    <w:r>
      <w:rPr>
        <w:rStyle w:val="Page Number"/>
        <w:b w:val="1"/>
        <w:bCs w:val="1"/>
        <w:i w:val="1"/>
        <w:iCs w:val="1"/>
        <w:rtl w:val="0"/>
        <w:lang w:val="en-US"/>
      </w:rPr>
      <w:t xml:space="preserve">Free Teaching Library    </w:t>
    </w:r>
    <w:r>
      <w:rPr>
        <w:rStyle w:val="Hyperlink.1"/>
      </w:rPr>
      <w:fldChar w:fldCharType="begin" w:fldLock="0"/>
    </w:r>
    <w:r>
      <w:rPr>
        <w:rStyle w:val="Hyperlink.1"/>
      </w:rPr>
      <w:instrText xml:space="preserve"> HYPERLINK "http://www.mikebickle.org"</w:instrText>
    </w:r>
    <w:r>
      <w:rPr>
        <w:rStyle w:val="Hyperlink.1"/>
      </w:rPr>
      <w:fldChar w:fldCharType="separate" w:fldLock="0"/>
    </w:r>
    <w:r>
      <w:rPr>
        <w:rStyle w:val="Hyperlink.1"/>
        <w:rtl w:val="0"/>
        <w:lang w:val="en-US"/>
      </w:rPr>
      <w:t>www.MikeBickle.org</w:t>
    </w:r>
    <w:r>
      <w:rPr/>
      <w:fldChar w:fldCharType="end" w:fldLock="0"/>
    </w:r>
    <w:r>
      <w:rPr>
        <w:rStyle w:val="Page Number"/>
        <w:b w:val="1"/>
        <w:bCs w:val="1"/>
        <w:i w:val="1"/>
        <w:iCs w:val="1"/>
        <w:u w:val="single"/>
        <w:rtl w:val="0"/>
        <w:lang w:val="en-US"/>
      </w:rPr>
      <w:t xml:space="preserve"> 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ormal.0"/>
      <w:rPr>
        <w:rStyle w:val="Page Number"/>
        <w:b w:val="1"/>
        <w:bCs w:val="1"/>
        <w:i w:val="1"/>
        <w:iCs w:val="1"/>
        <w:smallCaps w:val="1"/>
      </w:rPr>
    </w:pPr>
    <w:r>
      <w:rPr>
        <w:rStyle w:val="Page Number"/>
        <w:b w:val="1"/>
        <w:bCs w:val="1"/>
        <w:i w:val="1"/>
        <w:iCs w:val="1"/>
        <w:smallCaps w:val="1"/>
        <w:rtl w:val="0"/>
        <w:lang w:val="en-US"/>
      </w:rPr>
      <w:t xml:space="preserve">All Staff Meeting (May 2016) </w:t>
    </w:r>
    <w:r>
      <w:rPr>
        <w:rStyle w:val="Page Number"/>
        <w:b w:val="1"/>
        <w:bCs w:val="1"/>
        <w:i w:val="1"/>
        <w:iCs w:val="1"/>
        <w:smallCaps w:val="1"/>
        <w:rtl w:val="0"/>
        <w:lang w:val="en-US"/>
      </w:rPr>
      <w:t xml:space="preserve">– </w:t>
    </w:r>
    <w:r>
      <w:rPr>
        <w:rStyle w:val="Page Number"/>
        <w:b w:val="1"/>
        <w:bCs w:val="1"/>
        <w:i w:val="1"/>
        <w:iCs w:val="1"/>
        <w:smallCaps w:val="1"/>
        <w:rtl w:val="0"/>
        <w:lang w:val="en-US"/>
      </w:rPr>
      <w:t>Mike Bickle</w:t>
    </w:r>
  </w:p>
  <w:p>
    <w:pPr>
      <w:pStyle w:val="Normal.0"/>
      <w:pBdr>
        <w:top w:val="nil"/>
        <w:left w:val="nil"/>
        <w:bottom w:val="single" w:color="000000" w:sz="4" w:space="0" w:shadow="0" w:frame="0"/>
        <w:right w:val="nil"/>
      </w:pBdr>
    </w:pPr>
    <w:r>
      <w:rPr>
        <w:rStyle w:val="Page Number"/>
        <w:sz w:val="20"/>
        <w:szCs w:val="20"/>
        <w:rtl w:val="0"/>
      </w:rPr>
      <w:tab/>
      <w:t xml:space="preserve">  </w:t>
      <w:tab/>
      <w:tab/>
      <w:tab/>
      <w:tab/>
      <w:tab/>
      <w:tab/>
      <w:tab/>
      <w:tab/>
      <w:t xml:space="preserve">   </w:t>
      <w:tab/>
      <w:tab/>
      <w:tab/>
      <w:tab/>
      <w:tab/>
      <w:t>Page</w:t>
    </w:r>
    <w:r>
      <w:rPr>
        <w:rStyle w:val="Page Number"/>
        <w:smallCaps w:val="1"/>
        <w:sz w:val="20"/>
        <w:szCs w:val="20"/>
        <w:rtl w:val="0"/>
        <w:lang w:val="en-US"/>
      </w:rPr>
      <w:t xml:space="preserve"> </w:t>
    </w:r>
    <w:r>
      <w:rPr>
        <w:rStyle w:val="Page Number"/>
        <w:b w:val="1"/>
        <w:bCs w:val="1"/>
        <w:sz w:val="20"/>
        <w:szCs w:val="20"/>
        <w:rtl w:val="0"/>
      </w:rPr>
      <w:fldChar w:fldCharType="begin" w:fldLock="0"/>
    </w:r>
    <w:r>
      <w:rPr>
        <w:rStyle w:val="Page Number"/>
        <w:b w:val="1"/>
        <w:bCs w:val="1"/>
        <w:sz w:val="20"/>
        <w:szCs w:val="20"/>
        <w:rtl w:val="0"/>
      </w:rPr>
      <w:instrText xml:space="preserve"> PAGE </w:instrText>
    </w:r>
    <w:r>
      <w:rPr>
        <w:rStyle w:val="Page Number"/>
        <w:b w:val="1"/>
        <w:bCs w:val="1"/>
        <w:sz w:val="20"/>
        <w:szCs w:val="20"/>
        <w:rtl w:val="0"/>
      </w:rPr>
      <w:fldChar w:fldCharType="separate" w:fldLock="0"/>
    </w:r>
    <w:r>
      <w:rPr>
        <w:rStyle w:val="Page Number"/>
        <w:b w:val="1"/>
        <w:bCs w:val="1"/>
        <w:sz w:val="20"/>
        <w:szCs w:val="20"/>
        <w:rtl w:val="0"/>
      </w:rPr>
      <w:t>2</w:t>
    </w:r>
    <w:r>
      <w:rPr>
        <w:rStyle w:val="Page Number"/>
        <w:b w:val="1"/>
        <w:bCs w:val="1"/>
        <w:sz w:val="20"/>
        <w:szCs w:val="20"/>
        <w:rtl w:val="0"/>
      </w:rPr>
      <w:fldChar w:fldCharType="end" w:fldLock="0"/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ormal.0"/>
      <w:rPr>
        <w:rStyle w:val="Page Number"/>
        <w:b w:val="1"/>
        <w:bCs w:val="1"/>
        <w:i w:val="1"/>
        <w:iCs w:val="1"/>
        <w:smallCaps w:val="1"/>
        <w:sz w:val="36"/>
        <w:szCs w:val="36"/>
      </w:rPr>
    </w:pPr>
    <w:r>
      <w:rPr>
        <w:rStyle w:val="Page Number"/>
        <w:b w:val="1"/>
        <w:bCs w:val="1"/>
        <w:i w:val="1"/>
        <w:iCs w:val="1"/>
        <w:smallCaps w:val="1"/>
        <w:sz w:val="36"/>
        <w:szCs w:val="36"/>
        <w:rtl w:val="0"/>
        <w:lang w:val="en-US"/>
      </w:rPr>
      <w:t xml:space="preserve">International House of Prayer of Kansas City </w:t>
    </w:r>
    <w:r>
      <w:rPr>
        <w:rStyle w:val="Page Number"/>
        <w:b w:val="1"/>
        <w:bCs w:val="1"/>
        <w:i w:val="1"/>
        <w:iCs w:val="1"/>
        <w:smallCaps w:val="1"/>
        <w:sz w:val="28"/>
        <w:szCs w:val="28"/>
        <w:rtl w:val="0"/>
        <w:lang w:val="en-US"/>
      </w:rPr>
      <w:t xml:space="preserve">– </w:t>
    </w:r>
    <w:r>
      <w:rPr>
        <w:rStyle w:val="Page Number"/>
        <w:b w:val="1"/>
        <w:bCs w:val="1"/>
        <w:i w:val="1"/>
        <w:iCs w:val="1"/>
        <w:smallCaps w:val="1"/>
        <w:sz w:val="28"/>
        <w:szCs w:val="28"/>
        <w:rtl w:val="0"/>
        <w:lang w:val="en-US"/>
      </w:rPr>
      <w:t>Mike Bickle</w:t>
    </w:r>
  </w:p>
  <w:p>
    <w:pPr>
      <w:pStyle w:val="Normal.0"/>
      <w:pBdr>
        <w:top w:val="nil"/>
        <w:left w:val="nil"/>
        <w:bottom w:val="single" w:color="000000" w:sz="4" w:space="0" w:shadow="0" w:frame="0"/>
        <w:right w:val="nil"/>
      </w:pBdr>
    </w:pPr>
    <w:r>
      <w:rPr>
        <w:rStyle w:val="Page Number"/>
        <w:b w:val="1"/>
        <w:bCs w:val="1"/>
        <w:i w:val="1"/>
        <w:iCs w:val="1"/>
        <w:smallCaps w:val="1"/>
        <w:rtl w:val="0"/>
        <w:lang w:val="en-US"/>
      </w:rPr>
      <w:t xml:space="preserve">All Staff Meeting (May 2016)  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upperRoman"/>
      <w:suff w:val="tab"/>
      <w:lvlText w:val="%1."/>
      <w:lvlJc w:val="left"/>
      <w:pPr>
        <w:tabs>
          <w:tab w:val="clear" w:pos="720"/>
        </w:tabs>
        <w:ind w:left="720" w:hanging="72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upperLetter"/>
      <w:suff w:val="tab"/>
      <w:lvlText w:val="%2."/>
      <w:lvlJc w:val="left"/>
      <w:pPr>
        <w:tabs>
          <w:tab w:val="clear" w:pos="1440"/>
        </w:tabs>
        <w:ind w:left="1440" w:hanging="72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clear" w:pos="2160"/>
        </w:tabs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(%5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tab"/>
      <w:lvlText w:val="(%6)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Roman"/>
      <w:suff w:val="tab"/>
      <w:lvlText w:val="(%7)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(%8)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(%9)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upperRoman"/>
        <w:suff w:val="tab"/>
        <w:lvlText w:val="%1."/>
        <w:lvlJc w:val="left"/>
        <w:pPr>
          <w:tabs>
            <w:tab w:val="clear" w:pos="720"/>
          </w:tabs>
          <w:ind w:left="720" w:hanging="72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upperLetter"/>
        <w:suff w:val="tab"/>
        <w:lvlText w:val="%2."/>
        <w:lvlJc w:val="left"/>
        <w:pPr>
          <w:tabs>
            <w:tab w:val="clear" w:pos="1440"/>
          </w:tabs>
          <w:ind w:left="1440" w:hanging="72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2160" w:hanging="72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suff w:val="tab"/>
        <w:lvlText w:val="%4."/>
        <w:lvlJc w:val="left"/>
        <w:pPr>
          <w:ind w:left="2520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(%5)"/>
        <w:lvlJc w:val="left"/>
        <w:pPr>
          <w:ind w:left="2880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tab"/>
        <w:lvlText w:val="(%6)"/>
        <w:lvlJc w:val="left"/>
        <w:pPr>
          <w:ind w:left="3600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Roman"/>
        <w:suff w:val="tab"/>
        <w:lvlText w:val="(%7)"/>
        <w:lvlJc w:val="left"/>
        <w:pPr>
          <w:ind w:left="4320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(%8)"/>
        <w:lvlJc w:val="left"/>
        <w:pPr>
          <w:ind w:left="5040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(%9)"/>
        <w:lvlJc w:val="left"/>
        <w:pPr>
          <w:ind w:left="5760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Page Number">
    <w:name w:val="Page Number"/>
    <w:rPr>
      <w:lang w:val="en-US"/>
    </w:rPr>
  </w:style>
  <w:style w:type="character" w:styleId="Link">
    <w:name w:val="Link"/>
    <w:rPr>
      <w:color w:val="0000ff"/>
      <w:u w:val="single" w:color="0000ff"/>
    </w:rPr>
  </w:style>
  <w:style w:type="character" w:styleId="Hyperlink.0">
    <w:name w:val="Hyperlink.0"/>
    <w:basedOn w:val="Link"/>
    <w:next w:val="Hyperlink.0"/>
    <w:rPr>
      <w:rFonts w:ascii="Times New Roman" w:cs="Times New Roman" w:hAnsi="Times New Roman" w:eastAsia="Times New Roman"/>
      <w:b w:val="1"/>
      <w:bCs w:val="1"/>
      <w:i w:val="1"/>
      <w:iCs w:val="1"/>
      <w:sz w:val="28"/>
      <w:szCs w:val="28"/>
    </w:rPr>
  </w:style>
  <w:style w:type="character" w:styleId="Hyperlink.1">
    <w:name w:val="Hyperlink.1"/>
    <w:basedOn w:val="Link"/>
    <w:next w:val="Hyperlink.1"/>
    <w:rPr>
      <w:rFonts w:ascii="Times New Roman" w:cs="Times New Roman" w:hAnsi="Times New Roman" w:eastAsia="Times New Roman"/>
      <w:b w:val="1"/>
      <w:bCs w:val="1"/>
      <w:i w:val="1"/>
      <w:iCs w:val="1"/>
    </w:rPr>
  </w:style>
  <w:style w:type="paragraph" w:styleId="Session">
    <w:name w:val="Session"/>
    <w:next w:val="Sess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1"/>
      <w:bCs w:val="1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vertAlign w:val="baseline"/>
      <w:lang w:val="en-US"/>
    </w:rPr>
  </w:style>
  <w:style w:type="paragraph" w:styleId="Lv1-H">
    <w:name w:val="Lv1-H"/>
    <w:next w:val="Normal.0"/>
    <w:pPr>
      <w:keepNext w:val="0"/>
      <w:keepLines w:val="1"/>
      <w:pageBreakBefore w:val="0"/>
      <w:widowControl w:val="1"/>
      <w:shd w:val="clear" w:color="auto" w:fill="auto"/>
      <w:tabs>
        <w:tab w:val="left" w:pos="720"/>
      </w:tabs>
      <w:suppressAutoHyphens w:val="0"/>
      <w:bidi w:val="0"/>
      <w:spacing w:before="240" w:after="0" w:line="240" w:lineRule="auto"/>
      <w:ind w:left="0" w:right="0" w:firstLine="0"/>
      <w:jc w:val="left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1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  <w:style w:type="paragraph" w:styleId="Lv2-J">
    <w:name w:val="Lv2-J"/>
    <w:next w:val="Lv2-J"/>
    <w:pPr>
      <w:keepNext w:val="0"/>
      <w:keepLines w:val="1"/>
      <w:pageBreakBefore w:val="0"/>
      <w:widowControl w:val="1"/>
      <w:shd w:val="clear" w:color="auto" w:fill="auto"/>
      <w:tabs>
        <w:tab w:val="left" w:pos="720"/>
        <w:tab w:val="left" w:pos="1440"/>
      </w:tabs>
      <w:suppressAutoHyphens w:val="0"/>
      <w:bidi w:val="0"/>
      <w:spacing w:before="240" w:after="12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c2-F">
    <w:name w:val="Sc2-F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1440" w:right="0" w:firstLine="0"/>
      <w:jc w:val="both"/>
      <w:outlineLvl w:val="2"/>
    </w:pPr>
    <w:rPr>
      <w:rFonts w:ascii="Times New Roman" w:cs="Arial Unicode MS" w:hAnsi="Times New Roman" w:eastAsia="Arial Unicode MS"/>
      <w:b w:val="1"/>
      <w:bCs w:val="1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Lv3-K">
    <w:name w:val="Lv3-K"/>
    <w:next w:val="Lv3-K"/>
    <w:pPr>
      <w:keepNext w:val="0"/>
      <w:keepLines w:val="1"/>
      <w:pageBreakBefore w:val="0"/>
      <w:widowControl w:val="1"/>
      <w:shd w:val="clear" w:color="auto" w:fill="auto"/>
      <w:tabs>
        <w:tab w:val="left" w:pos="720"/>
        <w:tab w:val="left" w:pos="2160"/>
      </w:tabs>
      <w:suppressAutoHyphens w:val="0"/>
      <w:bidi w:val="0"/>
      <w:spacing w:before="240" w:after="120" w:line="240" w:lineRule="auto"/>
      <w:ind w:left="0" w:right="0" w:firstLine="0"/>
      <w:jc w:val="left"/>
      <w:outlineLvl w:val="2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c3-D">
    <w:name w:val="Sc3-D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2160" w:right="0" w:firstLine="0"/>
      <w:jc w:val="both"/>
      <w:outlineLvl w:val="2"/>
    </w:pPr>
    <w:rPr>
      <w:rFonts w:ascii="Times New Roman" w:cs="Arial Unicode MS" w:hAnsi="Times New Roman" w:eastAsia="Arial Unicode MS"/>
      <w:b w:val="1"/>
      <w:bCs w:val="1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