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b w:val="1"/>
          <w:bCs w:val="1"/>
          <w:i w:val="1"/>
          <w:iCs w:val="1"/>
          <w:sz w:val="36"/>
          <w:szCs w:val="36"/>
        </w:rPr>
      </w:pPr>
      <w:r>
        <w:rPr>
          <w:rFonts w:ascii="Times New Roman" w:cs="Arial Unicode MS" w:hAnsi="Arial Unicode MS" w:eastAsia="Arial Unicode MS"/>
          <w:b w:val="1"/>
          <w:bCs w:val="1"/>
          <w:i w:val="1"/>
          <w:iCs w:val="1"/>
          <w:sz w:val="36"/>
          <w:szCs w:val="36"/>
          <w:rtl w:val="0"/>
          <w:lang w:val="en-US"/>
        </w:rPr>
        <w:t>Jesus Will Build A Glorious Church</w:t>
      </w:r>
      <w:r>
        <w:rPr>
          <w:rFonts w:ascii="Times New Roman" w:cs="Arial Unicode MS" w:hAnsi="Arial Unicode MS" w:eastAsia="Arial Unicode MS"/>
          <w:b w:val="1"/>
          <w:bCs w:val="1"/>
          <w:i w:val="1"/>
          <w:iCs w:val="1"/>
          <w:sz w:val="28"/>
          <w:szCs w:val="28"/>
          <w:rtl w:val="0"/>
          <w:lang w:val="en-US"/>
        </w:rPr>
        <w:t xml:space="preserve"> (Eph. 1:4) </w:t>
      </w:r>
    </w:p>
    <w:p>
      <w:pPr>
        <w:pStyle w:val="Lv1-H"/>
        <w:numPr>
          <w:ilvl w:val="0"/>
          <w:numId w:val="2"/>
        </w:numPr>
        <w:tabs>
          <w:tab w:val="clear" w:pos="0"/>
        </w:tabs>
        <w:ind w:left="720" w:hanging="720"/>
        <w:rPr>
          <w:position w:val="0"/>
        </w:rPr>
      </w:pPr>
      <w:r>
        <w:rPr>
          <w:rtl w:val="0"/>
          <w:lang w:val="en-US"/>
        </w:rPr>
        <w:t>the eternal glory of the church</w:t>
      </w:r>
    </w:p>
    <w:p>
      <w:pPr>
        <w:pStyle w:val="Lv2-J"/>
        <w:numPr>
          <w:ilvl w:val="1"/>
          <w:numId w:val="2"/>
        </w:numPr>
        <w:tabs>
          <w:tab w:val="clear" w:pos="0"/>
        </w:tabs>
        <w:ind w:left="1440" w:hanging="720"/>
        <w:rPr>
          <w:position w:val="0"/>
        </w:rPr>
      </w:pPr>
      <w:r>
        <w:rPr>
          <w:rtl w:val="0"/>
          <w:lang w:val="en-US"/>
        </w:rPr>
        <w:t xml:space="preserve">The emphasis of the book of Ephesians is the </w:t>
      </w:r>
      <w:r>
        <w:rPr>
          <w:u w:val="single"/>
          <w:rtl w:val="0"/>
          <w:lang w:val="en-US"/>
        </w:rPr>
        <w:t>glory of who the church is in Christ</w:t>
      </w:r>
      <w:r>
        <w:rPr>
          <w:rtl w:val="0"/>
          <w:lang w:val="en-US"/>
        </w:rPr>
        <w:t xml:space="preserve">. Paul seeks to connect the church with the glory and beauty of the church being the body of Christ </w:t>
      </w:r>
      <w:r>
        <w:rPr>
          <w:rFonts w:hAnsi="Times New Roman" w:hint="default"/>
          <w:rtl w:val="0"/>
          <w:lang w:val="en-US"/>
        </w:rPr>
        <w:t xml:space="preserve">– </w:t>
      </w:r>
      <w:r>
        <w:rPr>
          <w:rtl w:val="0"/>
          <w:lang w:val="en-US"/>
        </w:rPr>
        <w:t xml:space="preserve">His expression in the earth. </w:t>
      </w:r>
    </w:p>
    <w:p>
      <w:pPr>
        <w:pStyle w:val="Lv2-J"/>
        <w:numPr>
          <w:ilvl w:val="1"/>
          <w:numId w:val="2"/>
        </w:numPr>
        <w:tabs>
          <w:tab w:val="clear" w:pos="0"/>
        </w:tabs>
        <w:ind w:left="1440" w:hanging="720"/>
        <w:rPr>
          <w:position w:val="0"/>
        </w:rPr>
      </w:pPr>
      <w:r>
        <w:rPr>
          <w:b w:val="1"/>
          <w:bCs w:val="1"/>
          <w:rtl w:val="0"/>
          <w:lang w:val="en-US"/>
        </w:rPr>
        <w:t>The eternal plan:</w:t>
      </w:r>
      <w:r>
        <w:rPr>
          <w:rtl w:val="0"/>
          <w:lang w:val="en-US"/>
        </w:rPr>
        <w:t xml:space="preserve"> In chs. 1-3 Paul makes us aware of the plan of God and the power of the Holy Spirit that is available to the church in order to become the church that He desires.</w:t>
      </w:r>
    </w:p>
    <w:p>
      <w:pPr>
        <w:pStyle w:val="Sc1-G"/>
        <w:ind w:left="1440" w:firstLine="0"/>
      </w:pPr>
      <w:r>
        <w:rPr>
          <w:rtl w:val="0"/>
          <w:lang w:val="en-US"/>
        </w:rPr>
        <w:t>“</w:t>
      </w:r>
      <w:r>
        <w:rPr>
          <w:rFonts w:ascii="Times New Roman"/>
          <w:rtl w:val="0"/>
          <w:lang w:val="en-US"/>
        </w:rPr>
        <w:t>...just as He chose us in Him before the foundation of the world, that we should be holy and without blame before Him in love</w:t>
      </w:r>
      <w:r>
        <w:rPr>
          <w:rtl w:val="0"/>
          <w:lang w:val="en-US"/>
        </w:rPr>
        <w:t xml:space="preserve">…” </w:t>
      </w:r>
      <w:r>
        <w:rPr>
          <w:rFonts w:ascii="Times New Roman"/>
          <w:rtl w:val="0"/>
          <w:lang w:val="en-US"/>
        </w:rPr>
        <w:t xml:space="preserve">Eph. 1:4 (NKJV) </w:t>
      </w:r>
    </w:p>
    <w:p>
      <w:pPr>
        <w:pStyle w:val="Lv2-J"/>
        <w:numPr>
          <w:ilvl w:val="1"/>
          <w:numId w:val="2"/>
        </w:numPr>
        <w:tabs>
          <w:tab w:val="clear" w:pos="0"/>
        </w:tabs>
        <w:ind w:left="1440" w:hanging="720"/>
        <w:rPr>
          <w:position w:val="0"/>
        </w:rPr>
      </w:pPr>
      <w:r>
        <w:rPr>
          <w:rtl w:val="0"/>
          <w:lang w:val="en-US"/>
        </w:rPr>
        <w:t>The Father determined in the eternal counsels that the church would partake of three powerful dynamics. These components are further developed throughout the book of Ephesians. Chs. 1-3 show us the destiny and glory of the church. Chs. 4-5 show us the implications of God</w:t>
      </w:r>
      <w:r>
        <w:rPr>
          <w:rFonts w:hAnsi="Times New Roman" w:hint="default"/>
          <w:rtl w:val="0"/>
          <w:lang w:val="en-US"/>
        </w:rPr>
        <w:t>’</w:t>
      </w:r>
      <w:r>
        <w:rPr>
          <w:rtl w:val="0"/>
          <w:lang w:val="en-US"/>
        </w:rPr>
        <w:t>s grace.</w:t>
      </w:r>
    </w:p>
    <w:p>
      <w:pPr>
        <w:pStyle w:val="Lv2-J"/>
        <w:numPr>
          <w:ilvl w:val="1"/>
          <w:numId w:val="2"/>
        </w:numPr>
        <w:tabs>
          <w:tab w:val="clear" w:pos="0"/>
        </w:tabs>
        <w:ind w:left="1440" w:hanging="720"/>
        <w:rPr>
          <w:position w:val="0"/>
        </w:rPr>
      </w:pPr>
      <w:r>
        <w:rPr>
          <w:b w:val="1"/>
          <w:bCs w:val="1"/>
          <w:u w:val="single"/>
          <w:rtl w:val="0"/>
          <w:lang w:val="en-US"/>
        </w:rPr>
        <w:t>Holy</w:t>
      </w:r>
      <w:r>
        <w:rPr>
          <w:rFonts w:hAnsi="Times New Roman" w:hint="default"/>
          <w:rtl w:val="0"/>
          <w:lang w:val="en-US"/>
        </w:rPr>
        <w:t xml:space="preserve"> – </w:t>
      </w:r>
      <w:r>
        <w:rPr>
          <w:rtl w:val="0"/>
          <w:lang w:val="en-US"/>
        </w:rPr>
        <w:t>set apart to be His people possessing the beauty of God (Ps. 90:17; Isa. 61:3; Rev. 4:4)</w:t>
      </w:r>
    </w:p>
    <w:p>
      <w:pPr>
        <w:pStyle w:val="Lv2-J"/>
        <w:numPr>
          <w:ilvl w:val="1"/>
          <w:numId w:val="2"/>
        </w:numPr>
        <w:tabs>
          <w:tab w:val="clear" w:pos="0"/>
        </w:tabs>
        <w:ind w:left="1440" w:hanging="720"/>
        <w:rPr>
          <w:position w:val="0"/>
        </w:rPr>
      </w:pPr>
      <w:r>
        <w:rPr>
          <w:b w:val="1"/>
          <w:bCs w:val="1"/>
          <w:u w:val="single"/>
          <w:rtl w:val="0"/>
          <w:lang w:val="en-US"/>
        </w:rPr>
        <w:t>Without blame</w:t>
      </w:r>
      <w:r>
        <w:rPr>
          <w:rFonts w:hAnsi="Times New Roman" w:hint="default"/>
          <w:rtl w:val="0"/>
          <w:lang w:val="en-US"/>
        </w:rPr>
        <w:t xml:space="preserve"> – </w:t>
      </w:r>
      <w:r>
        <w:rPr>
          <w:rtl w:val="0"/>
          <w:lang w:val="en-US"/>
        </w:rPr>
        <w:t>animosity, hostility, and blame towards God and one another removed (Rom. 8:1; Col. 2:15; Rev. 12:10; Gen. 3:10-15)</w:t>
      </w:r>
    </w:p>
    <w:p>
      <w:pPr>
        <w:pStyle w:val="Lv2-J"/>
        <w:numPr>
          <w:ilvl w:val="1"/>
          <w:numId w:val="2"/>
        </w:numPr>
        <w:tabs>
          <w:tab w:val="clear" w:pos="0"/>
        </w:tabs>
        <w:ind w:left="1440" w:hanging="720"/>
        <w:rPr>
          <w:position w:val="0"/>
        </w:rPr>
      </w:pPr>
      <w:r>
        <w:rPr>
          <w:b w:val="1"/>
          <w:bCs w:val="1"/>
          <w:u w:val="single"/>
          <w:rtl w:val="0"/>
          <w:lang w:val="en-US"/>
        </w:rPr>
        <w:t>Before Him in love</w:t>
      </w:r>
      <w:r>
        <w:rPr>
          <w:rFonts w:hAnsi="Times New Roman" w:hint="default"/>
          <w:rtl w:val="0"/>
          <w:lang w:val="en-US"/>
        </w:rPr>
        <w:t xml:space="preserve"> – </w:t>
      </w:r>
      <w:r>
        <w:rPr>
          <w:rtl w:val="0"/>
          <w:lang w:val="en-US"/>
        </w:rPr>
        <w:t>1</w:t>
      </w:r>
      <w:r>
        <w:rPr>
          <w:vertAlign w:val="superscript"/>
          <w:rtl w:val="0"/>
          <w:lang w:val="en-US"/>
        </w:rPr>
        <w:t>st</w:t>
      </w:r>
      <w:r>
        <w:rPr>
          <w:rtl w:val="0"/>
          <w:lang w:val="en-US"/>
        </w:rPr>
        <w:t xml:space="preserve"> and 2</w:t>
      </w:r>
      <w:r>
        <w:rPr>
          <w:vertAlign w:val="superscript"/>
          <w:rtl w:val="0"/>
          <w:lang w:val="en-US"/>
        </w:rPr>
        <w:t>nd</w:t>
      </w:r>
      <w:r>
        <w:rPr>
          <w:rtl w:val="0"/>
          <w:lang w:val="en-US"/>
        </w:rPr>
        <w:t xml:space="preserve"> commandment (Matt. 22:37-40)</w:t>
      </w:r>
    </w:p>
    <w:p>
      <w:pPr>
        <w:pStyle w:val="Lv2-J"/>
        <w:numPr>
          <w:ilvl w:val="1"/>
          <w:numId w:val="2"/>
        </w:numPr>
        <w:tabs>
          <w:tab w:val="clear" w:pos="0"/>
        </w:tabs>
        <w:ind w:left="1440" w:hanging="720"/>
        <w:rPr>
          <w:position w:val="0"/>
        </w:rPr>
      </w:pPr>
      <w:r>
        <w:rPr>
          <w:rtl w:val="0"/>
          <w:lang w:val="en-US"/>
        </w:rPr>
        <w:t xml:space="preserve">The above-mentioned realties are in </w:t>
      </w:r>
      <w:r>
        <w:rPr>
          <w:b w:val="1"/>
          <w:bCs w:val="1"/>
          <w:u w:val="single"/>
          <w:rtl w:val="0"/>
          <w:lang w:val="en-US"/>
        </w:rPr>
        <w:t>time</w:t>
      </w:r>
      <w:r>
        <w:rPr>
          <w:rtl w:val="0"/>
          <w:lang w:val="en-US"/>
        </w:rPr>
        <w:t xml:space="preserve"> pursued but in </w:t>
      </w:r>
      <w:r>
        <w:rPr>
          <w:b w:val="1"/>
          <w:bCs w:val="1"/>
          <w:u w:val="single"/>
          <w:rtl w:val="0"/>
          <w:lang w:val="en-US"/>
        </w:rPr>
        <w:t xml:space="preserve">coming ages </w:t>
      </w:r>
      <w:r>
        <w:rPr>
          <w:rtl w:val="0"/>
          <w:lang w:val="en-US"/>
        </w:rPr>
        <w:t>attained.</w:t>
      </w:r>
    </w:p>
    <w:p>
      <w:pPr>
        <w:pStyle w:val="Lv3-K"/>
        <w:numPr>
          <w:ilvl w:val="2"/>
          <w:numId w:val="2"/>
        </w:numPr>
        <w:tabs>
          <w:tab w:val="clear" w:pos="0"/>
        </w:tabs>
        <w:ind w:left="2160" w:hanging="720"/>
        <w:rPr>
          <w:position w:val="0"/>
        </w:rPr>
      </w:pPr>
      <w:r>
        <w:rPr>
          <w:b w:val="1"/>
          <w:bCs w:val="1"/>
          <w:rtl w:val="0"/>
          <w:lang w:val="en-US"/>
        </w:rPr>
        <w:t>Presently:</w:t>
      </w:r>
      <w:r>
        <w:rPr>
          <w:rtl w:val="0"/>
          <w:lang w:val="en-US"/>
        </w:rPr>
        <w:t xml:space="preserve"> Jesus is building His church by the Holy Spirit in keeping with the Eph. 1:4 vision </w:t>
      </w:r>
      <w:r>
        <w:rPr>
          <w:rFonts w:hAnsi="Times New Roman" w:hint="default"/>
          <w:rtl w:val="0"/>
          <w:lang w:val="en-US"/>
        </w:rPr>
        <w:t xml:space="preserve">– </w:t>
      </w:r>
      <w:r>
        <w:rPr>
          <w:rtl w:val="0"/>
          <w:lang w:val="en-US"/>
        </w:rPr>
        <w:t>Matt.16:18; Jn. 14:26.</w:t>
      </w:r>
    </w:p>
    <w:p>
      <w:pPr>
        <w:pStyle w:val="Sc3-D"/>
      </w:pP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I also say to you that you are Peter, and upon this rock </w:t>
      </w:r>
      <w:r>
        <w:rPr>
          <w:rFonts w:ascii="Times New Roman" w:cs="Arial Unicode MS" w:hAnsi="Arial Unicode MS" w:eastAsia="Arial Unicode MS"/>
          <w:u w:val="single"/>
          <w:rtl w:val="0"/>
          <w:lang w:val="en-US"/>
        </w:rPr>
        <w:t>I will build My church</w:t>
      </w:r>
      <w:r>
        <w:rPr>
          <w:rFonts w:ascii="Times New Roman" w:cs="Arial Unicode MS" w:hAnsi="Arial Unicode MS" w:eastAsia="Arial Unicode MS"/>
          <w:rtl w:val="0"/>
          <w:lang w:val="en-US"/>
        </w:rPr>
        <w:t>; and the gates of Hades will not overpower it.</w:t>
      </w:r>
      <w:r>
        <w:rPr>
          <w:rFonts w:ascii="Times New Roman" w:cs="Arial Unicode MS" w:hAnsi="Arial Unicode MS" w:eastAsia="Arial Unicode MS"/>
          <w:vertAlign w:val="superscript"/>
          <w:rtl w:val="0"/>
          <w:lang w:val="en-US"/>
        </w:rPr>
        <w:t xml:space="preserve"> </w:t>
      </w:r>
      <w:r>
        <w:rPr>
          <w:rFonts w:ascii="Times New Roman" w:cs="Arial Unicode MS" w:hAnsi="Arial Unicode MS" w:eastAsia="Arial Unicode MS"/>
          <w:rtl w:val="0"/>
          <w:lang w:val="en-US"/>
        </w:rPr>
        <w:t>Matt. 16:18</w:t>
      </w:r>
    </w:p>
    <w:p>
      <w:pPr>
        <w:pStyle w:val="Sc3-D"/>
      </w:pPr>
    </w:p>
    <w:p>
      <w:pPr>
        <w:pStyle w:val="Sc3-D"/>
      </w:pP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According to the grace of God</w:t>
      </w:r>
      <w:r>
        <w:rPr>
          <w:rFonts w:ascii="Times New Roman" w:cs="Arial Unicode MS" w:hAnsi="Arial Unicode MS" w:eastAsia="Arial Unicode MS"/>
          <w:rtl w:val="0"/>
          <w:lang w:val="en-US"/>
        </w:rPr>
        <w:t>, which was given to me, like a wise master builder I laid a foundation, and another is building on it. But each man must be careful how he builds on it.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1 Cor. 3:10</w:t>
      </w:r>
    </w:p>
    <w:p>
      <w:pPr>
        <w:pStyle w:val="Lv3-K"/>
        <w:numPr>
          <w:ilvl w:val="2"/>
          <w:numId w:val="2"/>
        </w:numPr>
        <w:tabs>
          <w:tab w:val="clear" w:pos="0"/>
        </w:tabs>
        <w:ind w:left="2160" w:hanging="720"/>
        <w:rPr>
          <w:position w:val="0"/>
        </w:rPr>
      </w:pPr>
      <w:r>
        <w:rPr>
          <w:b w:val="1"/>
          <w:bCs w:val="1"/>
          <w:rtl w:val="0"/>
          <w:lang w:val="en-US"/>
        </w:rPr>
        <w:t xml:space="preserve">Ultimately (eschatological): </w:t>
      </w:r>
      <w:r>
        <w:rPr>
          <w:rtl w:val="0"/>
          <w:lang w:val="en-US"/>
        </w:rPr>
        <w:t xml:space="preserve">Jesus will have a church, the Bride, according to the vision of Eph. 1:4.  </w:t>
      </w:r>
    </w:p>
    <w:p>
      <w:pPr>
        <w:pStyle w:val="Sc3-D"/>
      </w:pP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just as He chose us in Him before the foundation of the world, that we would be </w:t>
      </w:r>
      <w:r>
        <w:rPr>
          <w:rFonts w:ascii="Times New Roman" w:cs="Arial Unicode MS" w:hAnsi="Arial Unicode MS" w:eastAsia="Arial Unicode MS"/>
          <w:u w:val="single"/>
          <w:rtl w:val="0"/>
          <w:lang w:val="en-US"/>
        </w:rPr>
        <w:t>holy and blameless</w:t>
      </w:r>
      <w:r>
        <w:rPr>
          <w:rFonts w:ascii="Times New Roman" w:cs="Arial Unicode MS" w:hAnsi="Arial Unicode MS" w:eastAsia="Arial Unicode MS"/>
          <w:rtl w:val="0"/>
          <w:lang w:val="en-US"/>
        </w:rPr>
        <w:t xml:space="preserve"> before Him </w:t>
      </w:r>
      <w:r>
        <w:rPr>
          <w:rFonts w:ascii="Times New Roman" w:cs="Arial Unicode MS" w:hAnsi="Arial Unicode MS" w:eastAsia="Arial Unicode MS"/>
          <w:u w:val="single"/>
          <w:rtl w:val="0"/>
          <w:lang w:val="en-US"/>
        </w:rPr>
        <w:t xml:space="preserve">in love </w:t>
      </w:r>
      <w:r>
        <w:rPr>
          <w:rFonts w:ascii="Times New Roman" w:cs="Arial Unicode MS" w:hAnsi="Arial Unicode MS" w:eastAsia="Arial Unicode MS"/>
          <w:b w:val="0"/>
          <w:bCs w:val="0"/>
          <w:u w:val="single"/>
          <w:rtl w:val="0"/>
          <w:lang w:val="en-US"/>
        </w:rPr>
        <w:t xml:space="preserve">(Bride </w:t>
      </w:r>
      <w:r>
        <w:rPr>
          <w:rFonts w:ascii="Arial Unicode MS" w:cs="Arial Unicode MS" w:hAnsi="Times New Roman" w:eastAsia="Arial Unicode MS" w:hint="default"/>
          <w:b w:val="0"/>
          <w:bCs w:val="0"/>
          <w:u w:val="single"/>
          <w:rtl w:val="0"/>
          <w:lang w:val="en-US"/>
        </w:rPr>
        <w:t xml:space="preserve">– </w:t>
      </w:r>
      <w:r>
        <w:rPr>
          <w:rFonts w:ascii="Times New Roman" w:cs="Arial Unicode MS" w:hAnsi="Arial Unicode MS" w:eastAsia="Arial Unicode MS"/>
          <w:b w:val="0"/>
          <w:bCs w:val="0"/>
          <w:u w:val="single"/>
          <w:rtl w:val="0"/>
          <w:lang w:val="en-US"/>
        </w:rPr>
        <w:t>Eph. 5:27, 32)</w:t>
      </w:r>
      <w:r>
        <w:rPr>
          <w:rFonts w:ascii="Arial Unicode MS" w:cs="Arial Unicode MS" w:hAnsi="Times New Roman" w:eastAsia="Arial Unicode MS" w:hint="default"/>
          <w:vertAlign w:val="superscript"/>
          <w:rtl w:val="0"/>
          <w:lang w:val="en-US"/>
        </w:rPr>
        <w:t xml:space="preserve">”  </w:t>
      </w:r>
      <w:r>
        <w:rPr>
          <w:rFonts w:ascii="Times New Roman" w:cs="Arial Unicode MS" w:hAnsi="Arial Unicode MS" w:eastAsia="Arial Unicode MS"/>
          <w:rtl w:val="0"/>
          <w:lang w:val="en-US"/>
        </w:rPr>
        <w:t>Eph. 1:4 (NKJV)</w:t>
      </w:r>
    </w:p>
    <w:p>
      <w:pPr>
        <w:pStyle w:val="Normal"/>
      </w:pPr>
    </w:p>
    <w:p>
      <w:pPr>
        <w:pStyle w:val="Sc3-D"/>
      </w:pP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that </w:t>
      </w:r>
      <w:r>
        <w:rPr>
          <w:rFonts w:ascii="Times New Roman" w:cs="Arial Unicode MS" w:hAnsi="Arial Unicode MS" w:eastAsia="Arial Unicode MS"/>
          <w:u w:val="single"/>
          <w:rtl w:val="0"/>
          <w:lang w:val="en-US"/>
        </w:rPr>
        <w:t>He might present to Himself the church in all her glory</w:t>
      </w:r>
      <w:r>
        <w:rPr>
          <w:rFonts w:ascii="Times New Roman" w:cs="Arial Unicode MS" w:hAnsi="Arial Unicode MS" w:eastAsia="Arial Unicode MS"/>
          <w:rtl w:val="0"/>
          <w:lang w:val="en-US"/>
        </w:rPr>
        <w:t xml:space="preserve">, having no spot or wrinkle or any such thing; but that she would be </w:t>
      </w:r>
      <w:r>
        <w:rPr>
          <w:rFonts w:ascii="Times New Roman" w:cs="Arial Unicode MS" w:hAnsi="Arial Unicode MS" w:eastAsia="Arial Unicode MS"/>
          <w:u w:val="single"/>
          <w:rtl w:val="0"/>
          <w:lang w:val="en-US"/>
        </w:rPr>
        <w:t>holy</w:t>
      </w:r>
      <w:r>
        <w:rPr>
          <w:rFonts w:ascii="Times New Roman" w:cs="Arial Unicode MS" w:hAnsi="Arial Unicode MS" w:eastAsia="Arial Unicode MS"/>
          <w:rtl w:val="0"/>
          <w:lang w:val="en-US"/>
        </w:rPr>
        <w:t xml:space="preserve"> and </w:t>
      </w:r>
      <w:r>
        <w:rPr>
          <w:rFonts w:ascii="Times New Roman" w:cs="Arial Unicode MS" w:hAnsi="Arial Unicode MS" w:eastAsia="Arial Unicode MS"/>
          <w:u w:val="single"/>
          <w:rtl w:val="0"/>
          <w:lang w:val="en-US"/>
        </w:rPr>
        <w:t>blameless</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Eph. 5:27</w:t>
      </w:r>
    </w:p>
    <w:p>
      <w:pPr>
        <w:pStyle w:val="Lv1-H"/>
        <w:numPr>
          <w:ilvl w:val="0"/>
          <w:numId w:val="2"/>
        </w:numPr>
        <w:tabs>
          <w:tab w:val="clear" w:pos="0"/>
        </w:tabs>
        <w:ind w:left="720" w:hanging="720"/>
        <w:rPr>
          <w:position w:val="0"/>
        </w:rPr>
      </w:pPr>
      <w:r>
        <w:rPr>
          <w:rtl w:val="0"/>
          <w:lang w:val="en-US"/>
        </w:rPr>
        <w:t>community</w:t>
      </w:r>
      <w:r>
        <w:rPr>
          <w:rFonts w:hAnsi="Times New Roman" w:hint="default"/>
          <w:rtl w:val="0"/>
          <w:lang w:val="en-US"/>
        </w:rPr>
        <w:t>—</w:t>
      </w:r>
      <w:r>
        <w:rPr>
          <w:rtl w:val="0"/>
          <w:lang w:val="en-US"/>
        </w:rPr>
        <w:t>The spirit</w:t>
      </w:r>
      <w:r>
        <w:rPr>
          <w:rFonts w:hAnsi="Times New Roman" w:hint="default"/>
          <w:rtl w:val="0"/>
          <w:lang w:val="en-US"/>
        </w:rPr>
        <w:t>’</w:t>
      </w:r>
      <w:r>
        <w:rPr>
          <w:rtl w:val="0"/>
          <w:lang w:val="en-US"/>
        </w:rPr>
        <w:t>s work to bring FORTH the church in her glory (Eph. 1:23)</w:t>
      </w:r>
    </w:p>
    <w:p>
      <w:pPr>
        <w:pStyle w:val="Normal"/>
      </w:pPr>
    </w:p>
    <w:p>
      <w:pPr>
        <w:pStyle w:val="Sc3-D"/>
        <w:ind w:left="1440" w:firstLine="0"/>
      </w:pPr>
      <w:r>
        <w:rPr>
          <w:rtl w:val="0"/>
          <w:lang w:val="en-US"/>
        </w:rPr>
        <w:t xml:space="preserve">“… </w:t>
      </w:r>
      <w:r>
        <w:rPr>
          <w:rFonts w:ascii="Times New Roman"/>
          <w:u w:val="single"/>
          <w:rtl w:val="0"/>
          <w:lang w:val="en-US"/>
        </w:rPr>
        <w:t>the church</w:t>
      </w:r>
      <w:r>
        <w:rPr>
          <w:rFonts w:ascii="Times New Roman"/>
          <w:rtl w:val="0"/>
          <w:lang w:val="en-US"/>
        </w:rPr>
        <w:t xml:space="preserve">, which is </w:t>
      </w:r>
      <w:r>
        <w:rPr>
          <w:rFonts w:ascii="Times New Roman"/>
          <w:u w:val="single"/>
          <w:rtl w:val="0"/>
          <w:lang w:val="en-US"/>
        </w:rPr>
        <w:t>His body</w:t>
      </w:r>
      <w:r>
        <w:rPr>
          <w:rFonts w:ascii="Times New Roman"/>
          <w:rtl w:val="0"/>
          <w:lang w:val="en-US"/>
        </w:rPr>
        <w:t xml:space="preserve">, </w:t>
      </w:r>
      <w:r>
        <w:rPr>
          <w:rFonts w:ascii="Times New Roman"/>
          <w:u w:val="single"/>
          <w:rtl w:val="0"/>
          <w:lang w:val="en-US"/>
        </w:rPr>
        <w:t>the fullness of Him who fills all in all</w:t>
      </w:r>
      <w:r>
        <w:rPr>
          <w:rFonts w:ascii="Times New Roman"/>
          <w:rtl w:val="0"/>
          <w:lang w:val="en-US"/>
        </w:rPr>
        <w:t>.</w:t>
      </w:r>
      <w:r>
        <w:rPr>
          <w:rtl w:val="0"/>
          <w:lang w:val="en-US"/>
        </w:rPr>
        <w:t xml:space="preserve">” </w:t>
      </w:r>
      <w:r>
        <w:rPr>
          <w:rFonts w:ascii="Times New Roman"/>
          <w:rtl w:val="0"/>
          <w:lang w:val="en-US"/>
        </w:rPr>
        <w:t>Eph. 1:22-23</w:t>
      </w:r>
    </w:p>
    <w:p>
      <w:pPr>
        <w:pStyle w:val="Lv2-J"/>
        <w:numPr>
          <w:ilvl w:val="1"/>
          <w:numId w:val="2"/>
        </w:numPr>
        <w:tabs>
          <w:tab w:val="clear" w:pos="0"/>
        </w:tabs>
        <w:ind w:left="1440" w:hanging="720"/>
        <w:rPr>
          <w:position w:val="0"/>
        </w:rPr>
      </w:pPr>
      <w:r>
        <w:rPr>
          <w:rtl w:val="0"/>
          <w:lang w:val="en-US"/>
        </w:rPr>
        <w:t>It is the Father</w:t>
      </w:r>
      <w:r>
        <w:rPr>
          <w:rFonts w:hAnsi="Times New Roman" w:hint="default"/>
          <w:rtl w:val="0"/>
          <w:lang w:val="en-US"/>
        </w:rPr>
        <w:t>’</w:t>
      </w:r>
      <w:r>
        <w:rPr>
          <w:rtl w:val="0"/>
          <w:lang w:val="en-US"/>
        </w:rPr>
        <w:t xml:space="preserve">s plan for the church to be the full expression of His personality, power, and purpose. The Father has a plan that is near and dear to His holy heart. What God wants us to become </w:t>
      </w:r>
      <w:r>
        <w:rPr>
          <w:u w:val="single"/>
          <w:rtl w:val="0"/>
          <w:lang w:val="en-US"/>
        </w:rPr>
        <w:t>cannot</w:t>
      </w:r>
      <w:r>
        <w:rPr>
          <w:rtl w:val="0"/>
          <w:lang w:val="en-US"/>
        </w:rPr>
        <w:t xml:space="preserve"> be accomplished by the work of the flesh and our own strength.</w:t>
      </w:r>
    </w:p>
    <w:p>
      <w:pPr>
        <w:pStyle w:val="Sc1-G"/>
        <w:ind w:left="1440" w:firstLine="0"/>
      </w:pPr>
      <w:r>
        <w:rPr>
          <w:rFonts w:ascii="Times New Roman"/>
          <w:rtl w:val="0"/>
          <w:lang w:val="en-US"/>
        </w:rPr>
        <w:t xml:space="preserve">Then he said to me, </w:t>
      </w:r>
      <w:r>
        <w:rPr>
          <w:rtl w:val="0"/>
          <w:lang w:val="en-US"/>
        </w:rPr>
        <w:t>“</w:t>
      </w:r>
      <w:r>
        <w:rPr>
          <w:rFonts w:ascii="Times New Roman"/>
          <w:rtl w:val="0"/>
          <w:lang w:val="en-US"/>
        </w:rPr>
        <w:t xml:space="preserve">This is the word of the </w:t>
      </w:r>
      <w:r>
        <w:rPr>
          <w:rFonts w:ascii="Times New Roman"/>
          <w:smallCaps w:val="1"/>
          <w:rtl w:val="0"/>
          <w:lang w:val="en-US"/>
        </w:rPr>
        <w:t>Lord</w:t>
      </w:r>
      <w:r>
        <w:rPr>
          <w:rFonts w:ascii="Times New Roman"/>
          <w:rtl w:val="0"/>
          <w:lang w:val="en-US"/>
        </w:rPr>
        <w:t xml:space="preserve"> to Zerubbabel saying, </w:t>
      </w:r>
      <w:r>
        <w:rPr>
          <w:rtl w:val="0"/>
          <w:lang w:val="en-US"/>
        </w:rPr>
        <w:t>‘</w:t>
      </w:r>
      <w:r>
        <w:rPr>
          <w:rFonts w:ascii="Times New Roman"/>
          <w:rtl w:val="0"/>
          <w:lang w:val="en-US"/>
        </w:rPr>
        <w:t xml:space="preserve">Not by </w:t>
      </w:r>
      <w:r>
        <w:rPr>
          <w:rFonts w:ascii="Times New Roman"/>
          <w:u w:val="single"/>
          <w:rtl w:val="0"/>
          <w:lang w:val="en-US"/>
        </w:rPr>
        <w:t>might</w:t>
      </w:r>
      <w:r>
        <w:rPr>
          <w:rFonts w:ascii="Times New Roman"/>
          <w:rtl w:val="0"/>
          <w:lang w:val="en-US"/>
        </w:rPr>
        <w:t xml:space="preserve"> nor by </w:t>
      </w:r>
      <w:r>
        <w:rPr>
          <w:rFonts w:ascii="Times New Roman"/>
          <w:u w:val="single"/>
          <w:rtl w:val="0"/>
          <w:lang w:val="en-US"/>
        </w:rPr>
        <w:t>power</w:t>
      </w:r>
      <w:r>
        <w:rPr>
          <w:rFonts w:ascii="Times New Roman"/>
          <w:rtl w:val="0"/>
          <w:lang w:val="en-US"/>
        </w:rPr>
        <w:t xml:space="preserve">, but by My </w:t>
      </w:r>
      <w:r>
        <w:rPr>
          <w:rFonts w:ascii="Times New Roman"/>
          <w:u w:val="single"/>
          <w:rtl w:val="0"/>
          <w:lang w:val="en-US"/>
        </w:rPr>
        <w:t>Spirit</w:t>
      </w:r>
      <w:r>
        <w:rPr>
          <w:rFonts w:ascii="Times New Roman"/>
          <w:rtl w:val="0"/>
          <w:lang w:val="en-US"/>
        </w:rPr>
        <w:t>,</w:t>
      </w:r>
      <w:r>
        <w:rPr>
          <w:rtl w:val="0"/>
          <w:lang w:val="en-US"/>
        </w:rPr>
        <w:t xml:space="preserve">’ </w:t>
      </w:r>
      <w:r>
        <w:rPr>
          <w:rFonts w:ascii="Times New Roman"/>
          <w:rtl w:val="0"/>
          <w:lang w:val="en-US"/>
        </w:rPr>
        <w:t xml:space="preserve">says the </w:t>
      </w:r>
      <w:r>
        <w:rPr>
          <w:rFonts w:ascii="Times New Roman"/>
          <w:smallCaps w:val="1"/>
          <w:rtl w:val="0"/>
          <w:lang w:val="en-US"/>
        </w:rPr>
        <w:t>Lord</w:t>
      </w:r>
      <w:r>
        <w:rPr>
          <w:rFonts w:ascii="Times New Roman"/>
          <w:rtl w:val="0"/>
          <w:lang w:val="en-US"/>
        </w:rPr>
        <w:t xml:space="preserve"> of hosts. Zech. 4:6</w:t>
      </w:r>
    </w:p>
    <w:p>
      <w:pPr>
        <w:pStyle w:val="Normal"/>
      </w:pPr>
    </w:p>
    <w:p>
      <w:pPr>
        <w:pStyle w:val="Sc1-G"/>
        <w:ind w:left="1440" w:firstLine="0"/>
      </w:pPr>
      <w:r>
        <w:rPr>
          <w:rtl w:val="0"/>
          <w:lang w:val="en-US"/>
        </w:rPr>
        <w:t>“</w:t>
      </w:r>
      <w:r>
        <w:rPr>
          <w:rFonts w:ascii="Times New Roman"/>
          <w:rtl w:val="0"/>
          <w:lang w:val="en-US"/>
        </w:rPr>
        <w:t xml:space="preserve">Not that we are </w:t>
      </w:r>
      <w:r>
        <w:rPr>
          <w:rFonts w:ascii="Times New Roman"/>
          <w:u w:val="single"/>
          <w:rtl w:val="0"/>
          <w:lang w:val="en-US"/>
        </w:rPr>
        <w:t>adequate</w:t>
      </w:r>
      <w:r>
        <w:rPr>
          <w:rFonts w:ascii="Times New Roman"/>
          <w:rtl w:val="0"/>
          <w:lang w:val="en-US"/>
        </w:rPr>
        <w:t xml:space="preserve"> in ourselves to consider anything as coming from ourselves, but our </w:t>
      </w:r>
      <w:r>
        <w:rPr>
          <w:rFonts w:ascii="Times New Roman"/>
          <w:u w:val="single"/>
          <w:rtl w:val="0"/>
          <w:lang w:val="en-US"/>
        </w:rPr>
        <w:t>adequacy</w:t>
      </w:r>
      <w:r>
        <w:rPr>
          <w:rFonts w:ascii="Times New Roman"/>
          <w:rtl w:val="0"/>
          <w:lang w:val="en-US"/>
        </w:rPr>
        <w:t xml:space="preserve"> is from God</w:t>
      </w:r>
      <w:r>
        <w:rPr>
          <w:rtl w:val="0"/>
          <w:lang w:val="en-US"/>
        </w:rPr>
        <w:t xml:space="preserve">…” </w:t>
      </w:r>
      <w:r>
        <w:rPr>
          <w:rFonts w:ascii="Times New Roman"/>
          <w:rtl w:val="0"/>
          <w:lang w:val="en-US"/>
        </w:rPr>
        <w:t>2 Cor. 3:5</w:t>
      </w:r>
    </w:p>
    <w:p>
      <w:pPr>
        <w:pStyle w:val="Lv2-J"/>
        <w:numPr>
          <w:ilvl w:val="1"/>
          <w:numId w:val="2"/>
        </w:numPr>
        <w:tabs>
          <w:tab w:val="clear" w:pos="0"/>
        </w:tabs>
        <w:ind w:left="1440" w:hanging="720"/>
        <w:rPr>
          <w:position w:val="0"/>
        </w:rPr>
      </w:pPr>
      <w:r>
        <w:rPr>
          <w:rtl w:val="0"/>
          <w:lang w:val="en-US"/>
        </w:rPr>
        <w:t xml:space="preserve">The fellowship of the brethren </w:t>
      </w:r>
      <w:r>
        <w:rPr>
          <w:b w:val="1"/>
          <w:bCs w:val="1"/>
          <w:i w:val="1"/>
          <w:iCs w:val="1"/>
          <w:rtl w:val="0"/>
          <w:lang w:val="en-US"/>
        </w:rPr>
        <w:t>(</w:t>
      </w:r>
      <w:r>
        <w:rPr>
          <w:b w:val="1"/>
          <w:bCs w:val="1"/>
          <w:i w:val="1"/>
          <w:iCs w:val="1"/>
          <w:u w:val="single"/>
          <w:rtl w:val="0"/>
          <w:lang w:val="en-US"/>
        </w:rPr>
        <w:t>that they may all be one</w:t>
      </w:r>
      <w:r>
        <w:rPr>
          <w:b w:val="1"/>
          <w:bCs w:val="1"/>
          <w:i w:val="1"/>
          <w:iCs w:val="1"/>
          <w:rtl w:val="0"/>
          <w:lang w:val="en-US"/>
        </w:rPr>
        <w:t xml:space="preserve">) </w:t>
      </w:r>
      <w:r>
        <w:rPr>
          <w:rtl w:val="0"/>
          <w:lang w:val="en-US"/>
        </w:rPr>
        <w:t xml:space="preserve">that God desires can only be accomplished through fellowship and cooperation with the Spirit. </w:t>
      </w:r>
    </w:p>
    <w:p>
      <w:pPr>
        <w:pStyle w:val="Sc1-G"/>
        <w:ind w:left="1440" w:firstLine="0"/>
      </w:pPr>
      <w:r>
        <w:rPr>
          <w:rtl w:val="0"/>
          <w:lang w:val="en-US"/>
        </w:rPr>
        <w:t xml:space="preserve">“… </w:t>
      </w:r>
      <w:r>
        <w:rPr>
          <w:rFonts w:ascii="Times New Roman"/>
          <w:u w:val="single"/>
          <w:rtl w:val="0"/>
          <w:lang w:val="en-US"/>
        </w:rPr>
        <w:t>that they may all be one</w:t>
      </w:r>
      <w:r>
        <w:rPr>
          <w:rFonts w:ascii="Times New Roman"/>
          <w:rtl w:val="0"/>
          <w:lang w:val="en-US"/>
        </w:rPr>
        <w:t>; even as You, Father, are in Me and I in You, that they also may be in Us, so that the world may believe that You sent Me.</w:t>
      </w:r>
      <w:r>
        <w:rPr>
          <w:rFonts w:ascii="Times New Roman"/>
          <w:vertAlign w:val="superscript"/>
          <w:rtl w:val="0"/>
          <w:lang w:val="en-US"/>
        </w:rPr>
        <w:t xml:space="preserve">  </w:t>
      </w:r>
      <w:r>
        <w:rPr>
          <w:rFonts w:ascii="Times New Roman"/>
          <w:rtl w:val="0"/>
          <w:lang w:val="en-US"/>
        </w:rPr>
        <w:t>Jn. 17:21</w:t>
      </w:r>
    </w:p>
    <w:p>
      <w:pPr>
        <w:pStyle w:val="Sc1-G"/>
        <w:ind w:left="720" w:firstLine="0"/>
      </w:pPr>
    </w:p>
    <w:p>
      <w:pPr>
        <w:pStyle w:val="Sc1-G"/>
        <w:ind w:left="1440" w:firstLine="0"/>
      </w:pPr>
      <w:r>
        <w:rPr>
          <w:rtl w:val="0"/>
          <w:lang w:val="en-US"/>
        </w:rPr>
        <w:t>“</w:t>
      </w:r>
      <w:r>
        <w:rPr>
          <w:rFonts w:ascii="Times New Roman"/>
          <w:rtl w:val="0"/>
          <w:lang w:val="en-US"/>
        </w:rPr>
        <w:t xml:space="preserve">Let no unwholesome word proceed from your mouth, but only such a word as is good for edification according to the need of the moment, so that it will </w:t>
      </w:r>
      <w:r>
        <w:rPr>
          <w:rFonts w:ascii="Times New Roman"/>
          <w:u w:val="single"/>
          <w:rtl w:val="0"/>
          <w:lang w:val="en-US"/>
        </w:rPr>
        <w:t xml:space="preserve">give grace </w:t>
      </w:r>
      <w:r>
        <w:rPr>
          <w:rFonts w:ascii="Times New Roman"/>
          <w:b w:val="0"/>
          <w:bCs w:val="0"/>
          <w:u w:val="single"/>
          <w:rtl w:val="0"/>
          <w:lang w:val="en-US"/>
        </w:rPr>
        <w:t>(power of the Spirit)</w:t>
      </w:r>
      <w:r>
        <w:rPr>
          <w:rFonts w:ascii="Times New Roman"/>
          <w:rtl w:val="0"/>
          <w:lang w:val="en-US"/>
        </w:rPr>
        <w:t xml:space="preserve"> to those who hear. </w:t>
      </w:r>
      <w:r>
        <w:rPr>
          <w:rFonts w:ascii="Times New Roman"/>
          <w:u w:val="single"/>
          <w:rtl w:val="0"/>
          <w:lang w:val="en-US"/>
        </w:rPr>
        <w:t>Do not grieve the Holy Spirit of God</w:t>
      </w:r>
      <w:r>
        <w:rPr>
          <w:rFonts w:ascii="Times New Roman"/>
          <w:rtl w:val="0"/>
          <w:lang w:val="en-US"/>
        </w:rPr>
        <w:t xml:space="preserve">, </w:t>
      </w:r>
      <w:r>
        <w:rPr>
          <w:rFonts w:ascii="Times New Roman"/>
          <w:u w:val="single"/>
          <w:rtl w:val="0"/>
          <w:lang w:val="en-US"/>
        </w:rPr>
        <w:t>by whom you were sealed for the day of redemption</w:t>
      </w:r>
      <w:r>
        <w:rPr>
          <w:rFonts w:ascii="Times New Roman"/>
          <w:rtl w:val="0"/>
          <w:lang w:val="en-US"/>
        </w:rPr>
        <w:t xml:space="preserve">. Let all </w:t>
      </w:r>
      <w:r>
        <w:rPr>
          <w:rFonts w:ascii="Times New Roman"/>
          <w:u w:val="single"/>
          <w:rtl w:val="0"/>
          <w:lang w:val="en-US"/>
        </w:rPr>
        <w:t>bitterness</w:t>
      </w:r>
      <w:r>
        <w:rPr>
          <w:rFonts w:ascii="Times New Roman"/>
          <w:rtl w:val="0"/>
          <w:lang w:val="en-US"/>
        </w:rPr>
        <w:t xml:space="preserve"> and </w:t>
      </w:r>
      <w:r>
        <w:rPr>
          <w:rFonts w:ascii="Times New Roman"/>
          <w:u w:val="single"/>
          <w:rtl w:val="0"/>
          <w:lang w:val="en-US"/>
        </w:rPr>
        <w:t>wrath</w:t>
      </w:r>
      <w:r>
        <w:rPr>
          <w:rFonts w:ascii="Times New Roman"/>
          <w:rtl w:val="0"/>
          <w:lang w:val="en-US"/>
        </w:rPr>
        <w:t xml:space="preserve"> and </w:t>
      </w:r>
      <w:r>
        <w:rPr>
          <w:rFonts w:ascii="Times New Roman"/>
          <w:u w:val="single"/>
          <w:rtl w:val="0"/>
          <w:lang w:val="en-US"/>
        </w:rPr>
        <w:t>anger</w:t>
      </w:r>
      <w:r>
        <w:rPr>
          <w:rFonts w:ascii="Times New Roman"/>
          <w:rtl w:val="0"/>
          <w:lang w:val="en-US"/>
        </w:rPr>
        <w:t xml:space="preserve"> and </w:t>
      </w:r>
      <w:r>
        <w:rPr>
          <w:rFonts w:ascii="Times New Roman"/>
          <w:u w:val="single"/>
          <w:rtl w:val="0"/>
          <w:lang w:val="en-US"/>
        </w:rPr>
        <w:t>clamor</w:t>
      </w:r>
      <w:r>
        <w:rPr>
          <w:rFonts w:ascii="Times New Roman"/>
          <w:rtl w:val="0"/>
          <w:lang w:val="en-US"/>
        </w:rPr>
        <w:t xml:space="preserve"> and </w:t>
      </w:r>
      <w:r>
        <w:rPr>
          <w:rFonts w:ascii="Times New Roman"/>
          <w:u w:val="single"/>
          <w:rtl w:val="0"/>
          <w:lang w:val="en-US"/>
        </w:rPr>
        <w:t>slander</w:t>
      </w:r>
      <w:r>
        <w:rPr>
          <w:rFonts w:ascii="Times New Roman"/>
          <w:rtl w:val="0"/>
          <w:lang w:val="en-US"/>
        </w:rPr>
        <w:t xml:space="preserve"> be put away from you, along with all malice. Be </w:t>
      </w:r>
      <w:r>
        <w:rPr>
          <w:rFonts w:ascii="Times New Roman"/>
          <w:u w:val="single"/>
          <w:rtl w:val="0"/>
          <w:lang w:val="en-US"/>
        </w:rPr>
        <w:t>kind</w:t>
      </w:r>
      <w:r>
        <w:rPr>
          <w:rFonts w:ascii="Times New Roman"/>
          <w:rtl w:val="0"/>
          <w:lang w:val="en-US"/>
        </w:rPr>
        <w:t xml:space="preserve"> </w:t>
      </w:r>
      <w:r>
        <w:rPr>
          <w:rFonts w:ascii="Times New Roman"/>
          <w:b w:val="0"/>
          <w:bCs w:val="0"/>
          <w:rtl w:val="0"/>
          <w:lang w:val="en-US"/>
        </w:rPr>
        <w:t xml:space="preserve">(external) </w:t>
      </w:r>
      <w:r>
        <w:rPr>
          <w:rFonts w:ascii="Times New Roman"/>
          <w:rtl w:val="0"/>
          <w:lang w:val="en-US"/>
        </w:rPr>
        <w:t xml:space="preserve">to one another, tender-hearted </w:t>
      </w:r>
      <w:r>
        <w:rPr>
          <w:rFonts w:ascii="Times New Roman"/>
          <w:b w:val="0"/>
          <w:bCs w:val="0"/>
          <w:rtl w:val="0"/>
          <w:lang w:val="en-US"/>
        </w:rPr>
        <w:t>(internal)</w:t>
      </w:r>
      <w:r>
        <w:rPr>
          <w:rFonts w:ascii="Times New Roman"/>
          <w:rtl w:val="0"/>
          <w:lang w:val="en-US"/>
        </w:rPr>
        <w:t xml:space="preserve">, forgiving each other, just as God in Christ also has forgiven you </w:t>
      </w:r>
      <w:r>
        <w:rPr>
          <w:rFonts w:ascii="Times New Roman"/>
          <w:b w:val="0"/>
          <w:bCs w:val="0"/>
          <w:rtl w:val="0"/>
          <w:lang w:val="en-US"/>
        </w:rPr>
        <w:t>(Jn. 13:35)</w:t>
      </w:r>
      <w:r>
        <w:rPr>
          <w:rFonts w:ascii="Times New Roman"/>
          <w:rtl w:val="0"/>
          <w:lang w:val="en-US"/>
        </w:rPr>
        <w:t>.</w:t>
      </w:r>
      <w:r>
        <w:rPr>
          <w:rtl w:val="0"/>
          <w:lang w:val="en-US"/>
        </w:rPr>
        <w:t xml:space="preserve">” </w:t>
      </w:r>
      <w:r>
        <w:rPr>
          <w:rFonts w:ascii="Times New Roman"/>
          <w:rtl w:val="0"/>
          <w:lang w:val="en-US"/>
        </w:rPr>
        <w:t>Eph. 4:29-32</w:t>
      </w:r>
    </w:p>
    <w:p>
      <w:pPr>
        <w:pStyle w:val="Lv2-J"/>
        <w:numPr>
          <w:ilvl w:val="1"/>
          <w:numId w:val="2"/>
        </w:numPr>
        <w:tabs>
          <w:tab w:val="clear" w:pos="0"/>
        </w:tabs>
        <w:ind w:left="1440" w:hanging="720"/>
        <w:rPr>
          <w:position w:val="0"/>
        </w:rPr>
      </w:pPr>
      <w:r>
        <w:rPr>
          <w:rtl w:val="0"/>
          <w:lang w:val="en-US"/>
        </w:rPr>
        <w:t>Paul gives the New Testament church four basic commandments regard Spirit</w:t>
      </w:r>
      <w:r>
        <w:rPr>
          <w:rFonts w:hAnsi="Times New Roman" w:hint="default"/>
          <w:rtl w:val="0"/>
          <w:lang w:val="en-US"/>
        </w:rPr>
        <w:t>’</w:t>
      </w:r>
      <w:r>
        <w:rPr>
          <w:rtl w:val="0"/>
          <w:lang w:val="en-US"/>
        </w:rPr>
        <w:t>s leadership which are to be filled (Eph. 5:18), to walk (Gal. 5:16), to not grieve (Eph. 4:30) and not quench (1 Thess. 5:19-20) the Holy Spirit.</w:t>
      </w:r>
    </w:p>
    <w:p>
      <w:pPr>
        <w:pStyle w:val="Lv2-J"/>
        <w:numPr>
          <w:ilvl w:val="1"/>
          <w:numId w:val="2"/>
        </w:numPr>
        <w:tabs>
          <w:tab w:val="clear" w:pos="0"/>
        </w:tabs>
        <w:ind w:left="1440" w:hanging="720"/>
        <w:rPr>
          <w:position w:val="0"/>
        </w:rPr>
      </w:pPr>
      <w:r>
        <w:rPr>
          <w:b w:val="1"/>
          <w:bCs w:val="1"/>
          <w:rtl w:val="0"/>
          <w:lang w:val="en-US"/>
        </w:rPr>
        <w:t>Filling of the Spirit</w:t>
      </w:r>
      <w:r>
        <w:rPr>
          <w:rFonts w:hAnsi="Times New Roman" w:hint="default"/>
          <w:rtl w:val="0"/>
          <w:lang w:val="en-US"/>
        </w:rPr>
        <w:t xml:space="preserve"> – </w:t>
      </w:r>
      <w:r>
        <w:rPr>
          <w:rtl w:val="0"/>
          <w:lang w:val="en-US"/>
        </w:rPr>
        <w:t xml:space="preserve">Eph. 5:18:  Those (all believers) indwelt by the Spirit are called to be filled with the Spirit, which is the </w:t>
      </w:r>
      <w:r>
        <w:rPr>
          <w:b w:val="1"/>
          <w:bCs w:val="1"/>
          <w:rtl w:val="0"/>
          <w:lang w:val="en-US"/>
        </w:rPr>
        <w:t>empowermen</w:t>
      </w:r>
      <w:r>
        <w:rPr>
          <w:rtl w:val="0"/>
          <w:lang w:val="en-US"/>
        </w:rPr>
        <w:t xml:space="preserve">t of the believer by the Holy Spirit, and to be </w:t>
      </w:r>
      <w:r>
        <w:rPr>
          <w:b w:val="1"/>
          <w:bCs w:val="1"/>
          <w:rtl w:val="0"/>
          <w:lang w:val="en-US"/>
        </w:rPr>
        <w:t>influenced</w:t>
      </w:r>
      <w:r>
        <w:rPr>
          <w:rtl w:val="0"/>
          <w:lang w:val="en-US"/>
        </w:rPr>
        <w:t xml:space="preserve"> by His presence. </w:t>
      </w:r>
    </w:p>
    <w:p>
      <w:pPr>
        <w:pStyle w:val="Lv2-J"/>
        <w:numPr>
          <w:ilvl w:val="1"/>
          <w:numId w:val="2"/>
        </w:numPr>
        <w:tabs>
          <w:tab w:val="clear" w:pos="0"/>
        </w:tabs>
        <w:ind w:left="1440" w:hanging="720"/>
        <w:rPr>
          <w:position w:val="0"/>
        </w:rPr>
      </w:pPr>
      <w:r>
        <w:rPr>
          <w:b w:val="1"/>
          <w:bCs w:val="1"/>
          <w:rtl w:val="0"/>
          <w:lang w:val="en-US"/>
        </w:rPr>
        <w:t>Grieving the Spirit</w:t>
      </w:r>
      <w:r>
        <w:rPr>
          <w:rFonts w:hAnsi="Times New Roman" w:hint="default"/>
          <w:rtl w:val="0"/>
          <w:lang w:val="en-US"/>
        </w:rPr>
        <w:t xml:space="preserve"> – </w:t>
      </w:r>
      <w:r>
        <w:rPr>
          <w:rtl w:val="0"/>
          <w:lang w:val="en-US"/>
        </w:rPr>
        <w:t>Eph. 4:30: Paul exhorts the church to not grieve the Holy Spirit which is the hindering of the Holy Spirit</w:t>
      </w:r>
      <w:r>
        <w:rPr>
          <w:rFonts w:hAnsi="Times New Roman" w:hint="default"/>
          <w:rtl w:val="0"/>
          <w:lang w:val="en-US"/>
        </w:rPr>
        <w:t>’</w:t>
      </w:r>
      <w:r>
        <w:rPr>
          <w:rtl w:val="0"/>
          <w:lang w:val="en-US"/>
        </w:rPr>
        <w:t xml:space="preserve">s leadership in working love and unity in the community of God. </w:t>
      </w:r>
    </w:p>
    <w:p>
      <w:pPr>
        <w:pStyle w:val="Lv2-J"/>
        <w:numPr>
          <w:ilvl w:val="1"/>
          <w:numId w:val="2"/>
        </w:numPr>
        <w:tabs>
          <w:tab w:val="clear" w:pos="0"/>
        </w:tabs>
        <w:ind w:left="1440" w:hanging="720"/>
        <w:rPr>
          <w:position w:val="0"/>
        </w:rPr>
      </w:pPr>
      <w:r>
        <w:rPr>
          <w:b w:val="1"/>
          <w:bCs w:val="1"/>
          <w:rtl w:val="0"/>
          <w:lang w:val="en-US"/>
        </w:rPr>
        <w:t>Walk by the Spirit</w:t>
      </w:r>
      <w:r>
        <w:rPr>
          <w:rFonts w:hAnsi="Times New Roman" w:hint="default"/>
          <w:rtl w:val="0"/>
          <w:lang w:val="en-US"/>
        </w:rPr>
        <w:t xml:space="preserve"> – </w:t>
      </w:r>
      <w:r>
        <w:rPr>
          <w:rtl w:val="0"/>
          <w:lang w:val="en-US"/>
        </w:rPr>
        <w:t>Gal. 5:16: We are to cooperate with what the Holy Spirit is doing in us. We walk by the Spirit was by interacting with Him, submitting to His leading us towards His ways of righteousness being formed in us and yielding to live obediently.</w:t>
      </w:r>
    </w:p>
    <w:p>
      <w:pPr>
        <w:pStyle w:val="Lv2-J"/>
        <w:numPr>
          <w:ilvl w:val="1"/>
          <w:numId w:val="2"/>
        </w:numPr>
        <w:tabs>
          <w:tab w:val="clear" w:pos="0"/>
        </w:tabs>
        <w:ind w:left="1440" w:hanging="720"/>
        <w:rPr>
          <w:position w:val="0"/>
        </w:rPr>
      </w:pPr>
      <w:r>
        <w:rPr>
          <w:b w:val="1"/>
          <w:bCs w:val="1"/>
          <w:rtl w:val="0"/>
          <w:lang w:val="en-US"/>
        </w:rPr>
        <w:t>Do not quench the Spirit</w:t>
      </w:r>
      <w:r>
        <w:rPr>
          <w:rFonts w:hAnsi="Times New Roman" w:hint="default"/>
          <w:rtl w:val="0"/>
          <w:lang w:val="en-US"/>
        </w:rPr>
        <w:t xml:space="preserve"> – </w:t>
      </w:r>
      <w:r>
        <w:rPr>
          <w:rtl w:val="0"/>
          <w:lang w:val="en-US"/>
        </w:rPr>
        <w:t>1 Thess. 5:19-20: to not hinder the Spirit</w:t>
      </w:r>
      <w:r>
        <w:rPr>
          <w:rFonts w:hAnsi="Times New Roman" w:hint="default"/>
          <w:rtl w:val="0"/>
          <w:lang w:val="en-US"/>
        </w:rPr>
        <w:t>’</w:t>
      </w:r>
      <w:r>
        <w:rPr>
          <w:rtl w:val="0"/>
          <w:lang w:val="en-US"/>
        </w:rPr>
        <w:t>s direction but yield to His corporate leadership.</w:t>
      </w:r>
    </w:p>
    <w:p>
      <w:pPr>
        <w:pStyle w:val="Lv1-H"/>
        <w:numPr>
          <w:ilvl w:val="0"/>
          <w:numId w:val="2"/>
        </w:numPr>
        <w:tabs>
          <w:tab w:val="clear" w:pos="0"/>
        </w:tabs>
        <w:ind w:left="720" w:hanging="720"/>
        <w:rPr>
          <w:position w:val="0"/>
        </w:rPr>
      </w:pPr>
      <w:r>
        <w:rPr>
          <w:rtl w:val="0"/>
          <w:lang w:val="en-US"/>
        </w:rPr>
        <w:t>unity according to christ jesus</w:t>
      </w:r>
    </w:p>
    <w:p>
      <w:pPr>
        <w:pStyle w:val="Sc1-G"/>
        <w:ind w:left="720" w:firstLine="0"/>
      </w:pPr>
    </w:p>
    <w:p>
      <w:pPr>
        <w:pStyle w:val="Sc1-G"/>
        <w:ind w:left="1440" w:firstLine="0"/>
      </w:pPr>
      <w:r>
        <w:rPr>
          <w:rFonts w:ascii="Times New Roman"/>
          <w:rtl w:val="0"/>
          <w:lang w:val="en-US"/>
        </w:rPr>
        <w:t xml:space="preserve">Now may the God who gives </w:t>
      </w:r>
      <w:r>
        <w:rPr>
          <w:rFonts w:ascii="Times New Roman"/>
          <w:u w:val="single"/>
          <w:rtl w:val="0"/>
          <w:lang w:val="en-US"/>
        </w:rPr>
        <w:t>perseverance</w:t>
      </w:r>
      <w:r>
        <w:rPr>
          <w:rFonts w:ascii="Times New Roman"/>
          <w:rtl w:val="0"/>
          <w:lang w:val="en-US"/>
        </w:rPr>
        <w:t xml:space="preserve"> and </w:t>
      </w:r>
      <w:r>
        <w:rPr>
          <w:rFonts w:ascii="Times New Roman"/>
          <w:u w:val="single"/>
          <w:rtl w:val="0"/>
          <w:lang w:val="en-US"/>
        </w:rPr>
        <w:t>encouragement</w:t>
      </w:r>
      <w:r>
        <w:rPr>
          <w:rFonts w:ascii="Times New Roman"/>
          <w:rtl w:val="0"/>
          <w:lang w:val="en-US"/>
        </w:rPr>
        <w:t xml:space="preserve"> grant you to be of the </w:t>
      </w:r>
      <w:r>
        <w:rPr>
          <w:rFonts w:ascii="Times New Roman"/>
          <w:u w:val="single"/>
          <w:rtl w:val="0"/>
          <w:lang w:val="en-US"/>
        </w:rPr>
        <w:t>same mind</w:t>
      </w:r>
      <w:r>
        <w:rPr>
          <w:rFonts w:ascii="Times New Roman"/>
          <w:rtl w:val="0"/>
          <w:lang w:val="en-US"/>
        </w:rPr>
        <w:t xml:space="preserve"> with one another </w:t>
      </w:r>
      <w:r>
        <w:rPr>
          <w:rFonts w:ascii="Times New Roman"/>
          <w:u w:val="single"/>
          <w:rtl w:val="0"/>
          <w:lang w:val="en-US"/>
        </w:rPr>
        <w:t xml:space="preserve">according to Christ Jesus </w:t>
      </w:r>
      <w:r>
        <w:rPr>
          <w:rFonts w:ascii="Times New Roman"/>
          <w:b w:val="0"/>
          <w:bCs w:val="0"/>
          <w:u w:val="single"/>
          <w:rtl w:val="0"/>
          <w:lang w:val="en-US"/>
        </w:rPr>
        <w:t>(His ways and perspectives)</w:t>
      </w:r>
      <w:r>
        <w:rPr>
          <w:rFonts w:ascii="Times New Roman"/>
          <w:rtl w:val="0"/>
          <w:lang w:val="en-US"/>
        </w:rPr>
        <w:t xml:space="preserve">, so that with one accord you may with one voice </w:t>
      </w:r>
      <w:r>
        <w:rPr>
          <w:rFonts w:ascii="Times New Roman"/>
          <w:u w:val="single"/>
          <w:rtl w:val="0"/>
          <w:lang w:val="en-US"/>
        </w:rPr>
        <w:t xml:space="preserve">glorify </w:t>
      </w:r>
      <w:r>
        <w:rPr>
          <w:rFonts w:ascii="Times New Roman"/>
          <w:b w:val="0"/>
          <w:bCs w:val="0"/>
          <w:u w:val="single"/>
          <w:rtl w:val="0"/>
          <w:lang w:val="en-US"/>
        </w:rPr>
        <w:t>(Jn. 17:21)</w:t>
      </w:r>
      <w:r>
        <w:rPr>
          <w:rFonts w:ascii="Times New Roman"/>
          <w:rtl w:val="0"/>
          <w:lang w:val="en-US"/>
        </w:rPr>
        <w:t xml:space="preserve"> the God and Father of our Lord Jesus Christ. Therefore </w:t>
      </w:r>
      <w:r>
        <w:rPr>
          <w:rFonts w:ascii="Times New Roman"/>
          <w:b w:val="0"/>
          <w:bCs w:val="0"/>
          <w:rtl w:val="0"/>
          <w:lang w:val="en-US"/>
        </w:rPr>
        <w:t>(in light of this)</w:t>
      </w:r>
      <w:r>
        <w:rPr>
          <w:rFonts w:ascii="Times New Roman"/>
          <w:rtl w:val="0"/>
          <w:lang w:val="en-US"/>
        </w:rPr>
        <w:t xml:space="preserve">, </w:t>
      </w:r>
      <w:r>
        <w:rPr>
          <w:rFonts w:ascii="Times New Roman"/>
          <w:u w:val="single"/>
          <w:rtl w:val="0"/>
          <w:lang w:val="en-US"/>
        </w:rPr>
        <w:t>accept</w:t>
      </w:r>
      <w:r>
        <w:rPr>
          <w:rFonts w:ascii="Times New Roman"/>
          <w:rtl w:val="0"/>
          <w:lang w:val="en-US"/>
        </w:rPr>
        <w:t xml:space="preserve"> one another, just </w:t>
      </w:r>
      <w:r>
        <w:rPr>
          <w:rFonts w:ascii="Times New Roman"/>
          <w:u w:val="single"/>
          <w:rtl w:val="0"/>
          <w:lang w:val="en-US"/>
        </w:rPr>
        <w:t>as Christ also accepted us</w:t>
      </w:r>
      <w:r>
        <w:rPr>
          <w:rFonts w:ascii="Times New Roman"/>
          <w:rtl w:val="0"/>
          <w:lang w:val="en-US"/>
        </w:rPr>
        <w:t xml:space="preserve"> </w:t>
      </w:r>
      <w:r>
        <w:rPr>
          <w:rFonts w:ascii="Times New Roman"/>
          <w:b w:val="0"/>
          <w:bCs w:val="0"/>
          <w:rtl w:val="0"/>
          <w:lang w:val="en-US"/>
        </w:rPr>
        <w:t xml:space="preserve">(Jn. 13:35) </w:t>
      </w:r>
      <w:r>
        <w:rPr>
          <w:rFonts w:ascii="Times New Roman"/>
          <w:rtl w:val="0"/>
          <w:lang w:val="en-US"/>
        </w:rPr>
        <w:t>to the glory of God. Rom. 15:5-7</w:t>
      </w:r>
    </w:p>
    <w:p>
      <w:pPr>
        <w:pStyle w:val="Lv2-J"/>
        <w:numPr>
          <w:ilvl w:val="1"/>
          <w:numId w:val="2"/>
        </w:numPr>
        <w:tabs>
          <w:tab w:val="clear" w:pos="0"/>
        </w:tabs>
        <w:ind w:left="1440" w:hanging="720"/>
        <w:rPr>
          <w:position w:val="0"/>
        </w:rPr>
      </w:pPr>
      <w:r>
        <w:rPr>
          <w:rtl w:val="0"/>
          <w:lang w:val="en-US"/>
        </w:rPr>
        <w:t>God desires unity and strong relationships but He desires it His way and on His terms. The Sermon on the Mount is the clearest prescription of what Christian community should look like and reflect.</w:t>
      </w:r>
    </w:p>
    <w:p>
      <w:pPr>
        <w:pStyle w:val="Lv2-J"/>
        <w:numPr>
          <w:ilvl w:val="1"/>
          <w:numId w:val="2"/>
        </w:numPr>
        <w:tabs>
          <w:tab w:val="clear" w:pos="0"/>
        </w:tabs>
        <w:ind w:left="1440" w:hanging="720"/>
        <w:rPr>
          <w:position w:val="0"/>
        </w:rPr>
      </w:pPr>
      <w:r>
        <w:rPr>
          <w:rtl w:val="0"/>
          <w:lang w:val="en-US"/>
        </w:rPr>
        <w:t>According to Jn. 17:21, the community of Jesus in the earth is to reflect the relationship dynamic of the Trinity. This requires the work of the Holy Spirit.</w:t>
      </w:r>
    </w:p>
    <w:p>
      <w:pPr>
        <w:pStyle w:val="Lv2-J"/>
        <w:numPr>
          <w:ilvl w:val="1"/>
          <w:numId w:val="2"/>
        </w:numPr>
        <w:tabs>
          <w:tab w:val="clear" w:pos="0"/>
        </w:tabs>
        <w:ind w:left="1440" w:hanging="720"/>
        <w:rPr>
          <w:position w:val="0"/>
        </w:rPr>
      </w:pPr>
      <w:r>
        <w:rPr>
          <w:rtl w:val="0"/>
          <w:lang w:val="en-US"/>
        </w:rPr>
        <w:t xml:space="preserve">It is therefore essential that the pastoral ministry primarily gain their insight and cues from the Word. There are many social definitions of how our needs and desires can be fulfilled. We are all to familiar with these principles because of our familiarity with our own flesh and the value systems of the culture derived from the flesh.  </w:t>
      </w:r>
    </w:p>
    <w:p>
      <w:pPr>
        <w:pStyle w:val="Lv2-J"/>
        <w:widowControl w:val="0"/>
        <w:numPr>
          <w:ilvl w:val="1"/>
          <w:numId w:val="2"/>
        </w:numPr>
        <w:tabs>
          <w:tab w:val="clear" w:pos="0"/>
        </w:tabs>
        <w:ind w:left="1440" w:hanging="720"/>
        <w:rPr>
          <w:position w:val="0"/>
        </w:rPr>
      </w:pPr>
      <w:r>
        <w:rPr>
          <w:rtl w:val="0"/>
          <w:lang w:val="en-US"/>
        </w:rPr>
        <w:t xml:space="preserve">There is an aspect where loneliness or disconnectedness is a work of the flesh </w:t>
      </w:r>
      <w:r>
        <w:rPr>
          <w:rFonts w:hAnsi="Times New Roman" w:hint="default"/>
          <w:rtl w:val="0"/>
          <w:lang w:val="en-US"/>
        </w:rPr>
        <w:t xml:space="preserve">– </w:t>
      </w:r>
      <w:r>
        <w:rPr>
          <w:rtl w:val="0"/>
          <w:lang w:val="en-US"/>
        </w:rPr>
        <w:t>the flesh is the exalted self, or the internal urge to be self-consumed, self-absorbed, self-important, and self-sufficient. The flesh also leads us to be self-confident and that fuels our perspectives of community that will lead towards confusion (Babel).</w:t>
      </w:r>
    </w:p>
    <w:p>
      <w:pPr>
        <w:pStyle w:val="Lv2-J"/>
        <w:widowControl w:val="0"/>
        <w:numPr>
          <w:ilvl w:val="1"/>
          <w:numId w:val="2"/>
        </w:numPr>
        <w:tabs>
          <w:tab w:val="clear" w:pos="0"/>
        </w:tabs>
        <w:ind w:left="1440" w:hanging="720"/>
        <w:rPr>
          <w:position w:val="0"/>
        </w:rPr>
      </w:pPr>
      <w:r>
        <w:rPr>
          <w:rtl w:val="0"/>
          <w:lang w:val="en-US"/>
        </w:rPr>
        <w:t>God</w:t>
      </w:r>
      <w:r>
        <w:rPr>
          <w:rFonts w:hAnsi="Times New Roman" w:hint="default"/>
          <w:rtl w:val="0"/>
          <w:lang w:val="en-US"/>
        </w:rPr>
        <w:t>’</w:t>
      </w:r>
      <w:r>
        <w:rPr>
          <w:rtl w:val="0"/>
          <w:lang w:val="en-US"/>
        </w:rPr>
        <w:t>s desire is that believers by the Holy Spirit be forged together as living stones into a dwelling place of God.</w:t>
      </w:r>
    </w:p>
    <w:p>
      <w:pPr>
        <w:pStyle w:val="Sc1-G"/>
        <w:ind w:left="1440" w:firstLine="0"/>
      </w:pPr>
      <w:r>
        <w:rPr>
          <w:rFonts w:ascii="Times New Roman"/>
          <w:vertAlign w:val="superscript"/>
          <w:rtl w:val="0"/>
          <w:lang w:val="en-US"/>
        </w:rPr>
        <w:t>19</w:t>
      </w:r>
      <w:r>
        <w:rPr>
          <w:rtl w:val="0"/>
          <w:lang w:val="en-US"/>
        </w:rPr>
        <w:t xml:space="preserve"> “</w:t>
      </w:r>
      <w:r>
        <w:rPr>
          <w:rFonts w:ascii="Times New Roman"/>
          <w:rtl w:val="0"/>
          <w:lang w:val="en-US"/>
        </w:rPr>
        <w:t xml:space="preserve">Now, therefore, you are </w:t>
      </w:r>
      <w:r>
        <w:rPr>
          <w:rFonts w:ascii="Times New Roman"/>
          <w:u w:val="single"/>
          <w:rtl w:val="0"/>
          <w:lang w:val="en-US"/>
        </w:rPr>
        <w:t>no longer strangers</w:t>
      </w:r>
      <w:r>
        <w:rPr>
          <w:rFonts w:ascii="Times New Roman"/>
          <w:rtl w:val="0"/>
          <w:lang w:val="en-US"/>
        </w:rPr>
        <w:t xml:space="preserve"> and </w:t>
      </w:r>
      <w:r>
        <w:rPr>
          <w:rFonts w:ascii="Times New Roman"/>
          <w:u w:val="single"/>
          <w:rtl w:val="0"/>
          <w:lang w:val="en-US"/>
        </w:rPr>
        <w:t>foreigners</w:t>
      </w:r>
      <w:r>
        <w:rPr>
          <w:rFonts w:ascii="Times New Roman"/>
          <w:rtl w:val="0"/>
          <w:lang w:val="en-US"/>
        </w:rPr>
        <w:t xml:space="preserve">, but </w:t>
      </w:r>
      <w:r>
        <w:rPr>
          <w:rFonts w:ascii="Times New Roman"/>
          <w:u w:val="single"/>
          <w:rtl w:val="0"/>
          <w:lang w:val="en-US"/>
        </w:rPr>
        <w:t>fellow citizens</w:t>
      </w:r>
      <w:r>
        <w:rPr>
          <w:rFonts w:ascii="Times New Roman"/>
          <w:rtl w:val="0"/>
          <w:lang w:val="en-US"/>
        </w:rPr>
        <w:t xml:space="preserve"> with the saints and </w:t>
      </w:r>
      <w:r>
        <w:rPr>
          <w:rFonts w:ascii="Times New Roman"/>
          <w:u w:val="single"/>
          <w:rtl w:val="0"/>
          <w:lang w:val="en-US"/>
        </w:rPr>
        <w:t>members of the household of God</w:t>
      </w:r>
      <w:r>
        <w:rPr>
          <w:rFonts w:ascii="Times New Roman"/>
          <w:rtl w:val="0"/>
          <w:lang w:val="en-US"/>
        </w:rPr>
        <w:t xml:space="preserve">, </w:t>
      </w:r>
      <w:r>
        <w:rPr>
          <w:rFonts w:ascii="Times New Roman"/>
          <w:vertAlign w:val="superscript"/>
          <w:rtl w:val="0"/>
          <w:lang w:val="en-US"/>
        </w:rPr>
        <w:t>20</w:t>
      </w:r>
      <w:r>
        <w:rPr>
          <w:rFonts w:ascii="Times New Roman"/>
          <w:rtl w:val="0"/>
          <w:lang w:val="en-US"/>
        </w:rPr>
        <w:t xml:space="preserve"> having been </w:t>
      </w:r>
      <w:r>
        <w:rPr>
          <w:rFonts w:ascii="Times New Roman"/>
          <w:u w:val="single"/>
          <w:rtl w:val="0"/>
          <w:lang w:val="en-US"/>
        </w:rPr>
        <w:t>built</w:t>
      </w:r>
      <w:r>
        <w:rPr>
          <w:rFonts w:ascii="Times New Roman"/>
          <w:rtl w:val="0"/>
          <w:lang w:val="en-US"/>
        </w:rPr>
        <w:t xml:space="preserve"> on the foundation of the apostles and prophets, Jesus Christ Himself being the chief cornerstone, </w:t>
      </w:r>
      <w:r>
        <w:rPr>
          <w:rFonts w:ascii="Times New Roman"/>
          <w:vertAlign w:val="superscript"/>
          <w:rtl w:val="0"/>
          <w:lang w:val="en-US"/>
        </w:rPr>
        <w:t>21</w:t>
      </w:r>
      <w:r>
        <w:rPr>
          <w:rFonts w:ascii="Times New Roman"/>
          <w:rtl w:val="0"/>
          <w:lang w:val="en-US"/>
        </w:rPr>
        <w:t xml:space="preserve"> in whom the whole building, being </w:t>
      </w:r>
      <w:r>
        <w:rPr>
          <w:rFonts w:ascii="Times New Roman"/>
          <w:u w:val="single"/>
          <w:rtl w:val="0"/>
          <w:lang w:val="en-US"/>
        </w:rPr>
        <w:t>fitted</w:t>
      </w:r>
      <w:r>
        <w:rPr>
          <w:rFonts w:ascii="Times New Roman"/>
          <w:rtl w:val="0"/>
          <w:lang w:val="en-US"/>
        </w:rPr>
        <w:t xml:space="preserve"> together, </w:t>
      </w:r>
      <w:r>
        <w:rPr>
          <w:rFonts w:ascii="Times New Roman"/>
          <w:u w:val="single"/>
          <w:rtl w:val="0"/>
          <w:lang w:val="en-US"/>
        </w:rPr>
        <w:t>grow</w:t>
      </w:r>
      <w:r>
        <w:rPr>
          <w:rFonts w:ascii="Times New Roman"/>
          <w:rtl w:val="0"/>
          <w:lang w:val="en-US"/>
        </w:rPr>
        <w:t xml:space="preserve">s into a holy temple in the Lord, </w:t>
      </w:r>
      <w:r>
        <w:rPr>
          <w:rFonts w:ascii="Times New Roman"/>
          <w:vertAlign w:val="superscript"/>
          <w:rtl w:val="0"/>
          <w:lang w:val="en-US"/>
        </w:rPr>
        <w:t>22</w:t>
      </w:r>
      <w:r>
        <w:rPr>
          <w:rFonts w:ascii="Times New Roman"/>
          <w:rtl w:val="0"/>
          <w:lang w:val="en-US"/>
        </w:rPr>
        <w:t xml:space="preserve"> in whom you also are being </w:t>
      </w:r>
      <w:r>
        <w:rPr>
          <w:rFonts w:ascii="Times New Roman"/>
          <w:u w:val="single"/>
          <w:rtl w:val="0"/>
          <w:lang w:val="en-US"/>
        </w:rPr>
        <w:t>built</w:t>
      </w:r>
      <w:r>
        <w:rPr>
          <w:rFonts w:ascii="Times New Roman"/>
          <w:rtl w:val="0"/>
          <w:lang w:val="en-US"/>
        </w:rPr>
        <w:t xml:space="preserve"> together for a </w:t>
      </w:r>
      <w:r>
        <w:rPr>
          <w:rFonts w:ascii="Times New Roman"/>
          <w:u w:val="single"/>
          <w:rtl w:val="0"/>
          <w:lang w:val="en-US"/>
        </w:rPr>
        <w:t>dwelling place of God</w:t>
      </w:r>
      <w:r>
        <w:rPr>
          <w:rFonts w:ascii="Times New Roman"/>
          <w:rtl w:val="0"/>
          <w:lang w:val="en-US"/>
        </w:rPr>
        <w:t xml:space="preserve"> in the Spirit.</w:t>
      </w:r>
      <w:r>
        <w:rPr>
          <w:rtl w:val="0"/>
          <w:lang w:val="en-US"/>
        </w:rPr>
        <w:t xml:space="preserve">”  </w:t>
      </w:r>
      <w:r>
        <w:rPr>
          <w:rFonts w:ascii="Times New Roman"/>
          <w:rtl w:val="0"/>
          <w:lang w:val="en-US"/>
        </w:rPr>
        <w:t>Eph. 2:19-22 (NKJV)</w:t>
      </w:r>
    </w:p>
    <w:p>
      <w:pPr>
        <w:pStyle w:val="Lv2-J"/>
        <w:numPr>
          <w:ilvl w:val="1"/>
          <w:numId w:val="2"/>
        </w:numPr>
        <w:tabs>
          <w:tab w:val="clear" w:pos="0"/>
        </w:tabs>
        <w:ind w:left="1440" w:hanging="720"/>
        <w:rPr>
          <w:position w:val="0"/>
        </w:rPr>
      </w:pPr>
      <w:r>
        <w:rPr>
          <w:rtl w:val="0"/>
          <w:lang w:val="en-US"/>
        </w:rPr>
        <w:t>Jesus builds the house of God in keeping with the Father</w:t>
      </w:r>
      <w:r>
        <w:rPr>
          <w:rFonts w:hAnsi="Times New Roman" w:hint="default"/>
          <w:rtl w:val="0"/>
          <w:lang w:val="en-US"/>
        </w:rPr>
        <w:t>’</w:t>
      </w:r>
      <w:r>
        <w:rPr>
          <w:rtl w:val="0"/>
          <w:lang w:val="en-US"/>
        </w:rPr>
        <w:t xml:space="preserve">s requirement that God would have a people in whom His </w:t>
      </w:r>
      <w:r>
        <w:rPr>
          <w:u w:val="single"/>
          <w:rtl w:val="0"/>
          <w:lang w:val="en-US"/>
        </w:rPr>
        <w:t>fullness</w:t>
      </w:r>
      <w:r>
        <w:rPr>
          <w:rtl w:val="0"/>
          <w:lang w:val="en-US"/>
        </w:rPr>
        <w:t xml:space="preserve"> can dwell.  The staggering fact of this mystery is that God desired to remove all blame and animosity and have a people forged together, as an international family of affection in the grace of God.  </w:t>
      </w:r>
    </w:p>
    <w:p>
      <w:pPr>
        <w:pStyle w:val="Lv2-J"/>
        <w:numPr>
          <w:ilvl w:val="1"/>
          <w:numId w:val="2"/>
        </w:numPr>
        <w:tabs>
          <w:tab w:val="clear" w:pos="0"/>
        </w:tabs>
        <w:ind w:left="1440" w:hanging="720"/>
        <w:rPr>
          <w:position w:val="0"/>
        </w:rPr>
      </w:pPr>
      <w:r>
        <w:rPr>
          <w:rtl w:val="0"/>
          <w:lang w:val="en-US"/>
        </w:rPr>
        <w:t xml:space="preserve">The Holy Spirit will ultimately heal the deep ache for </w:t>
      </w:r>
      <w:r>
        <w:rPr>
          <w:u w:val="single"/>
          <w:rtl w:val="0"/>
          <w:lang w:val="en-US"/>
        </w:rPr>
        <w:t>intimacy</w:t>
      </w:r>
      <w:r>
        <w:rPr>
          <w:rtl w:val="0"/>
          <w:lang w:val="en-US"/>
        </w:rPr>
        <w:t xml:space="preserve"> and </w:t>
      </w:r>
      <w:r>
        <w:rPr>
          <w:u w:val="single"/>
          <w:rtl w:val="0"/>
          <w:lang w:val="en-US"/>
        </w:rPr>
        <w:t>belonging</w:t>
      </w:r>
      <w:r>
        <w:rPr>
          <w:rtl w:val="0"/>
          <w:lang w:val="en-US"/>
        </w:rPr>
        <w:t xml:space="preserve">. We will understand one another and we will be understood in a supernatural way free from blame and judgment towards one another. In the age to come even the most </w:t>
      </w:r>
      <w:r>
        <w:rPr>
          <w:u w:val="single"/>
          <w:rtl w:val="0"/>
          <w:lang w:val="en-US"/>
        </w:rPr>
        <w:t>adversarial</w:t>
      </w:r>
      <w:r>
        <w:rPr>
          <w:rtl w:val="0"/>
          <w:lang w:val="en-US"/>
        </w:rPr>
        <w:t xml:space="preserve"> people will be unified in grace and overflow with love, care, warmth, and enthusiasm towards even those who have caused us trouble (and we have caused them trouble), if they are in the Gospel.</w:t>
      </w:r>
    </w:p>
    <w:p>
      <w:pPr>
        <w:pStyle w:val="Lv1-H"/>
        <w:numPr>
          <w:ilvl w:val="0"/>
          <w:numId w:val="2"/>
        </w:numPr>
        <w:tabs>
          <w:tab w:val="clear" w:pos="0"/>
        </w:tabs>
        <w:ind w:left="720" w:hanging="720"/>
        <w:rPr>
          <w:position w:val="0"/>
        </w:rPr>
      </w:pPr>
      <w:r>
        <w:rPr>
          <w:rtl w:val="0"/>
          <w:lang w:val="en-US"/>
        </w:rPr>
        <w:t>more blessed to give then to receive: SERVING &amp; LOVING one another</w:t>
      </w:r>
    </w:p>
    <w:p>
      <w:pPr>
        <w:pStyle w:val="Normal"/>
      </w:pPr>
    </w:p>
    <w:p>
      <w:pPr>
        <w:pStyle w:val="Default"/>
        <w:ind w:left="1440" w:firstLine="0"/>
        <w:rPr>
          <w:b w:val="1"/>
          <w:bCs w:val="1"/>
          <w:i w:val="1"/>
          <w:iCs w:val="1"/>
        </w:rPr>
      </w:pPr>
      <w:r>
        <w:rPr>
          <w:b w:val="1"/>
          <w:bCs w:val="1"/>
          <w:i w:val="1"/>
          <w:iCs w:val="1"/>
          <w:rtl w:val="0"/>
          <w:lang w:val="en-US"/>
        </w:rPr>
        <w:t xml:space="preserve">30 Then Jesus answered and said: </w:t>
      </w:r>
      <w:r>
        <w:rPr>
          <w:rFonts w:hAnsi="Times New Roman" w:hint="default"/>
          <w:b w:val="1"/>
          <w:bCs w:val="1"/>
          <w:i w:val="1"/>
          <w:iCs w:val="1"/>
          <w:rtl w:val="0"/>
          <w:lang w:val="en-US"/>
        </w:rPr>
        <w:t>“</w:t>
      </w:r>
      <w:r>
        <w:rPr>
          <w:b w:val="1"/>
          <w:bCs w:val="1"/>
          <w:i w:val="1"/>
          <w:iCs w:val="1"/>
          <w:rtl w:val="0"/>
          <w:lang w:val="en-US"/>
        </w:rPr>
        <w:t xml:space="preserve">A certain man went down from Jerusalem to Jericho, and fell among thieves, who stripped him of his clothing, wounded him, and departed, leaving him half dead </w:t>
      </w:r>
      <w:r>
        <w:rPr>
          <w:rFonts w:hAnsi="Times New Roman" w:hint="default"/>
          <w:b w:val="1"/>
          <w:bCs w:val="1"/>
          <w:i w:val="1"/>
          <w:iCs w:val="1"/>
          <w:rtl w:val="0"/>
          <w:lang w:val="en-US"/>
        </w:rPr>
        <w:t xml:space="preserve">… </w:t>
      </w:r>
      <w:r>
        <w:rPr>
          <w:b w:val="1"/>
          <w:bCs w:val="1"/>
          <w:i w:val="1"/>
          <w:iCs w:val="1"/>
          <w:rtl w:val="0"/>
          <w:lang w:val="en-US"/>
        </w:rPr>
        <w:t xml:space="preserve">33 But a certain Samaritan, as he journeyed, came where he was. And when he saw him, he had compassion. 34 So he went to him and bandaged his wounds, pouring on oil and wine; and he set him on his own animal, brought him to an inn, and took care of him. 35 On the next day, when he departed, he took out two denarii, gave them to the innkeeper, and said to him, </w:t>
      </w:r>
      <w:r>
        <w:rPr>
          <w:rFonts w:hAnsi="Times New Roman" w:hint="default"/>
          <w:b w:val="1"/>
          <w:bCs w:val="1"/>
          <w:i w:val="1"/>
          <w:iCs w:val="1"/>
          <w:rtl w:val="0"/>
          <w:lang w:val="en-US"/>
        </w:rPr>
        <w:t>‘</w:t>
      </w:r>
      <w:r>
        <w:rPr>
          <w:b w:val="1"/>
          <w:bCs w:val="1"/>
          <w:i w:val="1"/>
          <w:iCs w:val="1"/>
          <w:rtl w:val="0"/>
          <w:lang w:val="en-US"/>
        </w:rPr>
        <w:t>Take care of him; and whatever more you spend, when I come again, I will repay you.</w:t>
      </w:r>
      <w:r>
        <w:rPr>
          <w:rFonts w:hAnsi="Times New Roman" w:hint="default"/>
          <w:b w:val="1"/>
          <w:bCs w:val="1"/>
          <w:i w:val="1"/>
          <w:iCs w:val="1"/>
          <w:rtl w:val="0"/>
          <w:lang w:val="en-US"/>
        </w:rPr>
        <w:t xml:space="preserve">’ </w:t>
      </w:r>
      <w:r>
        <w:rPr>
          <w:b w:val="1"/>
          <w:bCs w:val="1"/>
          <w:i w:val="1"/>
          <w:iCs w:val="1"/>
          <w:rtl w:val="0"/>
          <w:lang w:val="en-US"/>
        </w:rPr>
        <w:t>36 So which of these three do you think was neighbor to him who fell among the thieves?</w:t>
      </w:r>
      <w:r>
        <w:rPr>
          <w:rFonts w:hAnsi="Times New Roman" w:hint="default"/>
          <w:b w:val="1"/>
          <w:bCs w:val="1"/>
          <w:i w:val="1"/>
          <w:iCs w:val="1"/>
          <w:rtl w:val="0"/>
          <w:lang w:val="en-US"/>
        </w:rPr>
        <w:t xml:space="preserve">” </w:t>
      </w:r>
      <w:r>
        <w:rPr>
          <w:b w:val="1"/>
          <w:bCs w:val="1"/>
          <w:i w:val="1"/>
          <w:iCs w:val="1"/>
          <w:rtl w:val="0"/>
          <w:lang w:val="en-US"/>
        </w:rPr>
        <w:t xml:space="preserve">Lk. 10:30-36 </w:t>
      </w:r>
    </w:p>
    <w:p>
      <w:pPr>
        <w:pStyle w:val="Lv2-J"/>
        <w:numPr>
          <w:ilvl w:val="1"/>
          <w:numId w:val="2"/>
        </w:numPr>
        <w:tabs>
          <w:tab w:val="clear" w:pos="0"/>
        </w:tabs>
        <w:ind w:left="1440" w:hanging="720"/>
        <w:rPr>
          <w:position w:val="0"/>
          <w:rtl w:val="0"/>
        </w:rPr>
      </w:pPr>
      <w:r>
        <w:rPr>
          <w:rtl w:val="0"/>
          <w:lang w:val="en-US"/>
        </w:rPr>
        <w:t>In the story of the Good Samaritan, Jesus is answering the question of who the neighbor is. The story reveals that the Samaritan is neighbor to the Jews. This is significant because the Jews and the Samaritans did not visit each other</w:t>
      </w:r>
      <w:r>
        <w:rPr>
          <w:rFonts w:hAnsi="Times New Roman" w:hint="default"/>
          <w:rtl w:val="0"/>
          <w:lang w:val="en-US"/>
        </w:rPr>
        <w:t>’</w:t>
      </w:r>
      <w:r>
        <w:rPr>
          <w:rtl w:val="0"/>
          <w:lang w:val="en-US"/>
        </w:rPr>
        <w:t>s towns or talk to each other, but rather avoided contact with each other at all costs. Jesus calls His people to love those who they avoid, don</w:t>
      </w:r>
      <w:r>
        <w:rPr>
          <w:rFonts w:hAnsi="Times New Roman" w:hint="default"/>
          <w:rtl w:val="0"/>
          <w:lang w:val="en-US"/>
        </w:rPr>
        <w:t>’</w:t>
      </w:r>
      <w:r>
        <w:rPr>
          <w:rtl w:val="0"/>
          <w:lang w:val="en-US"/>
        </w:rPr>
        <w:t>t talk to, or feel they don</w:t>
      </w:r>
      <w:r>
        <w:rPr>
          <w:rFonts w:hAnsi="Times New Roman" w:hint="default"/>
          <w:rtl w:val="0"/>
          <w:lang w:val="en-US"/>
        </w:rPr>
        <w:t>’</w:t>
      </w:r>
      <w:r>
        <w:rPr>
          <w:rtl w:val="0"/>
          <w:lang w:val="en-US"/>
        </w:rPr>
        <w:t>t have anything to receive from.</w:t>
      </w:r>
    </w:p>
    <w:p>
      <w:pPr>
        <w:pStyle w:val="Lv2-J"/>
        <w:numPr>
          <w:ilvl w:val="1"/>
          <w:numId w:val="2"/>
        </w:numPr>
        <w:tabs>
          <w:tab w:val="clear" w:pos="0"/>
        </w:tabs>
        <w:ind w:left="1440" w:hanging="720"/>
        <w:rPr>
          <w:position w:val="0"/>
          <w:rtl w:val="0"/>
        </w:rPr>
      </w:pPr>
      <w:r>
        <w:rPr>
          <w:rtl w:val="0"/>
          <w:lang w:val="en-US"/>
        </w:rPr>
        <w:t xml:space="preserve">Loneliness is often rooted in having predominantly utilitarian relationships. This means that we have relationships or pursue relationships that exist primarily because of our personal goals and objectives. </w:t>
      </w:r>
    </w:p>
    <w:p>
      <w:pPr>
        <w:pStyle w:val="Sc1-G"/>
        <w:ind w:left="1440" w:firstLine="0"/>
        <w:rPr>
          <w:rtl w:val="0"/>
        </w:rPr>
      </w:pPr>
      <w:r>
        <w:rPr>
          <w:rFonts w:ascii="Times New Roman"/>
          <w:rtl w:val="0"/>
          <w:lang w:val="en-US"/>
        </w:rPr>
        <w:t>13 But when you give a feast, invite the poor, the maimed, the lame, the blind. 14 And you will be blessed, because they cannot repay you; for you shall be repaid at the resurrection of the just.</w:t>
      </w:r>
      <w:r>
        <w:rPr>
          <w:rtl w:val="0"/>
          <w:lang w:val="en-US"/>
        </w:rPr>
        <w:t xml:space="preserve">” </w:t>
      </w:r>
      <w:r>
        <w:rPr>
          <w:rFonts w:ascii="Times New Roman"/>
          <w:rtl w:val="0"/>
          <w:lang w:val="en-US"/>
        </w:rPr>
        <w:t xml:space="preserve">Lk. 14:13-14 </w:t>
      </w:r>
    </w:p>
    <w:p>
      <w:pPr>
        <w:pStyle w:val="Lv2-J"/>
        <w:numPr>
          <w:ilvl w:val="1"/>
          <w:numId w:val="2"/>
        </w:numPr>
        <w:tabs>
          <w:tab w:val="clear" w:pos="0"/>
        </w:tabs>
        <w:ind w:left="1440" w:hanging="720"/>
        <w:rPr>
          <w:position w:val="0"/>
          <w:rtl w:val="0"/>
        </w:rPr>
      </w:pPr>
      <w:r>
        <w:rPr>
          <w:rtl w:val="0"/>
          <w:lang w:val="en-US"/>
        </w:rPr>
        <w:t xml:space="preserve">In the gospels, Jesus calls us to not only love those who can be of help to us, but to love those who cannot pay us back in this life as well. </w:t>
      </w:r>
    </w:p>
    <w:p>
      <w:pPr>
        <w:pStyle w:val="Lv2-J"/>
        <w:numPr>
          <w:ilvl w:val="1"/>
          <w:numId w:val="2"/>
        </w:numPr>
        <w:tabs>
          <w:tab w:val="clear" w:pos="0"/>
        </w:tabs>
        <w:ind w:left="1440" w:hanging="720"/>
        <w:rPr>
          <w:position w:val="0"/>
          <w:rtl w:val="0"/>
        </w:rPr>
      </w:pPr>
      <w:r>
        <w:rPr>
          <w:rtl w:val="0"/>
          <w:lang w:val="en-US"/>
        </w:rPr>
        <w:t xml:space="preserve">The story of the Good Samaritan shows us some very practical steps on how to relate. </w:t>
      </w:r>
    </w:p>
    <w:p>
      <w:pPr>
        <w:pStyle w:val="Lv3-K"/>
        <w:numPr>
          <w:ilvl w:val="2"/>
          <w:numId w:val="2"/>
        </w:numPr>
        <w:tabs>
          <w:tab w:val="clear" w:pos="0"/>
        </w:tabs>
        <w:ind w:left="2160" w:hanging="720"/>
        <w:rPr>
          <w:position w:val="0"/>
          <w:rtl w:val="0"/>
        </w:rPr>
      </w:pPr>
      <w:r>
        <w:rPr>
          <w:rtl w:val="0"/>
          <w:lang w:val="en-US"/>
        </w:rPr>
        <w:t xml:space="preserve">When he saw him </w:t>
      </w:r>
      <w:r>
        <w:rPr>
          <w:rFonts w:hAnsi="Times New Roman" w:hint="default"/>
          <w:rtl w:val="0"/>
          <w:lang w:val="en-US"/>
        </w:rPr>
        <w:t xml:space="preserve">– </w:t>
      </w:r>
      <w:r>
        <w:rPr>
          <w:rtl w:val="0"/>
          <w:lang w:val="en-US"/>
        </w:rPr>
        <w:t xml:space="preserve">We ask the Lord to show us different ones we can love and serve. </w:t>
      </w:r>
    </w:p>
    <w:p>
      <w:pPr>
        <w:pStyle w:val="Lv3-K"/>
        <w:numPr>
          <w:ilvl w:val="2"/>
          <w:numId w:val="2"/>
        </w:numPr>
        <w:tabs>
          <w:tab w:val="clear" w:pos="0"/>
        </w:tabs>
        <w:ind w:left="2160" w:hanging="720"/>
        <w:rPr>
          <w:position w:val="0"/>
          <w:rtl w:val="0"/>
        </w:rPr>
      </w:pPr>
      <w:r>
        <w:rPr>
          <w:rtl w:val="0"/>
          <w:lang w:val="en-US"/>
        </w:rPr>
        <w:t xml:space="preserve">He had compassion </w:t>
      </w:r>
      <w:r>
        <w:rPr>
          <w:rFonts w:hAnsi="Times New Roman" w:hint="default"/>
          <w:rtl w:val="0"/>
          <w:lang w:val="en-US"/>
        </w:rPr>
        <w:t xml:space="preserve">– </w:t>
      </w:r>
      <w:r>
        <w:rPr>
          <w:rtl w:val="0"/>
          <w:lang w:val="en-US"/>
        </w:rPr>
        <w:t xml:space="preserve">When we ask the Lord to highlight someone He moves our hearts. </w:t>
      </w:r>
    </w:p>
    <w:p>
      <w:pPr>
        <w:pStyle w:val="Lv3-K"/>
        <w:numPr>
          <w:ilvl w:val="2"/>
          <w:numId w:val="2"/>
        </w:numPr>
        <w:tabs>
          <w:tab w:val="clear" w:pos="0"/>
        </w:tabs>
        <w:ind w:left="2160" w:hanging="720"/>
        <w:rPr>
          <w:position w:val="0"/>
          <w:rtl w:val="0"/>
        </w:rPr>
      </w:pPr>
      <w:r>
        <w:rPr>
          <w:rtl w:val="0"/>
          <w:lang w:val="en-US"/>
        </w:rPr>
        <w:t xml:space="preserve">He went to him </w:t>
      </w:r>
      <w:r>
        <w:rPr>
          <w:rFonts w:hAnsi="Times New Roman" w:hint="default"/>
          <w:rtl w:val="0"/>
          <w:lang w:val="en-US"/>
        </w:rPr>
        <w:t xml:space="preserve">– </w:t>
      </w:r>
      <w:r>
        <w:rPr>
          <w:rtl w:val="0"/>
          <w:lang w:val="en-US"/>
        </w:rPr>
        <w:t xml:space="preserve">We commit to be the servant in the relationship. </w:t>
      </w:r>
    </w:p>
    <w:p>
      <w:pPr>
        <w:pStyle w:val="Lv3-K"/>
        <w:numPr>
          <w:ilvl w:val="2"/>
          <w:numId w:val="2"/>
        </w:numPr>
        <w:tabs>
          <w:tab w:val="clear" w:pos="0"/>
        </w:tabs>
        <w:ind w:left="2160" w:hanging="720"/>
        <w:rPr>
          <w:position w:val="0"/>
          <w:rtl w:val="0"/>
        </w:rPr>
      </w:pPr>
      <w:r>
        <w:rPr>
          <w:rtl w:val="0"/>
          <w:lang w:val="en-US"/>
        </w:rPr>
        <w:t xml:space="preserve">He took out two denarii </w:t>
      </w:r>
      <w:r>
        <w:rPr>
          <w:rFonts w:hAnsi="Times New Roman" w:hint="default"/>
          <w:rtl w:val="0"/>
          <w:lang w:val="en-US"/>
        </w:rPr>
        <w:t xml:space="preserve">– </w:t>
      </w:r>
      <w:r>
        <w:rPr>
          <w:rtl w:val="0"/>
          <w:lang w:val="en-US"/>
        </w:rPr>
        <w:t xml:space="preserve">We sow our finances into the relationship. </w:t>
      </w:r>
    </w:p>
    <w:p>
      <w:pPr>
        <w:pStyle w:val="Lv3-K"/>
        <w:numPr>
          <w:ilvl w:val="2"/>
          <w:numId w:val="2"/>
        </w:numPr>
        <w:tabs>
          <w:tab w:val="clear" w:pos="0"/>
        </w:tabs>
        <w:ind w:left="2160" w:hanging="720"/>
        <w:rPr>
          <w:position w:val="0"/>
        </w:rPr>
      </w:pPr>
      <w:r>
        <w:rPr>
          <w:rtl w:val="0"/>
          <w:lang w:val="en-US"/>
        </w:rPr>
        <w:t xml:space="preserve">When I come again </w:t>
      </w:r>
      <w:r>
        <w:rPr>
          <w:rFonts w:hAnsi="Times New Roman" w:hint="default"/>
          <w:rtl w:val="0"/>
          <w:lang w:val="en-US"/>
        </w:rPr>
        <w:t xml:space="preserve">– </w:t>
      </w:r>
      <w:r>
        <w:rPr>
          <w:rtl w:val="0"/>
          <w:lang w:val="en-US"/>
        </w:rPr>
        <w:t>We follow up with the relationship.</w:t>
      </w:r>
    </w:p>
    <w:p>
      <w:pPr>
        <w:pStyle w:val="Lv2-J"/>
        <w:numPr>
          <w:ilvl w:val="1"/>
          <w:numId w:val="2"/>
        </w:numPr>
        <w:tabs>
          <w:tab w:val="clear" w:pos="0"/>
        </w:tabs>
        <w:ind w:left="1440" w:hanging="720"/>
        <w:rPr>
          <w:position w:val="0"/>
        </w:rPr>
      </w:pPr>
      <w:r>
        <w:rPr>
          <w:rtl w:val="0"/>
          <w:lang w:val="en-US"/>
        </w:rPr>
        <w:t>We must intentionally engage those in our sphere as well as ask Jesus to open our eyes to recognize opportunities that are before us to love and serve one another.</w:t>
      </w:r>
    </w:p>
    <w:sectPr>
      <w:headerReference w:type="default" r:id="rId4"/>
      <w:headerReference w:type="first" r:id="rId5"/>
      <w:footerReference w:type="default" r:id="rId6"/>
      <w:footerReference w:type="first" r:id="rId7"/>
      <w:pgSz w:w="12240" w:h="15840" w:orient="portrait"/>
      <w:pgMar w:top="1710"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jc w:val="center"/>
      <w:rPr>
        <w:b w:val="1"/>
        <w:bCs w:val="1"/>
        <w:i w:val="1"/>
        <w:iCs w:val="1"/>
        <w:sz w:val="28"/>
        <w:szCs w:val="28"/>
      </w:rPr>
    </w:pPr>
    <w:r>
      <w:rPr>
        <w:b w:val="1"/>
        <w:bCs w:val="1"/>
        <w:i w:val="1"/>
        <w:iCs w:val="1"/>
        <w:sz w:val="28"/>
        <w:szCs w:val="28"/>
        <w:rtl w:val="0"/>
        <w:lang w:val="en-US"/>
      </w:rPr>
      <w:t>IHOPKC Mission Base</w:t>
    </w:r>
  </w:p>
  <w:p>
    <w:pPr>
      <w:pStyle w:val="Normal"/>
      <w:jc w:val="center"/>
    </w:pPr>
    <w:r>
      <w:rPr>
        <w:b w:val="1"/>
        <w:bCs w:val="1"/>
        <w:i w:val="1"/>
        <w:iCs w:val="1"/>
        <w:rtl w:val="0"/>
        <w:lang w:val="en-US"/>
      </w:rPr>
      <w:t>www.IHOPKC.org</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jc w:val="center"/>
      <w:rPr>
        <w:b w:val="1"/>
        <w:bCs w:val="1"/>
        <w:i w:val="1"/>
        <w:iCs w:val="1"/>
        <w:sz w:val="28"/>
        <w:szCs w:val="28"/>
      </w:rPr>
    </w:pPr>
    <w:r>
      <w:rPr>
        <w:b w:val="1"/>
        <w:bCs w:val="1"/>
        <w:i w:val="1"/>
        <w:iCs w:val="1"/>
        <w:sz w:val="28"/>
        <w:szCs w:val="28"/>
        <w:rtl w:val="0"/>
        <w:lang w:val="en-US"/>
      </w:rPr>
      <w:t>IHOPKC Mission Base</w:t>
    </w:r>
  </w:p>
  <w:p>
    <w:pPr>
      <w:pStyle w:val="Normal"/>
      <w:jc w:val="center"/>
    </w:pPr>
    <w:r>
      <w:rPr>
        <w:b w:val="1"/>
        <w:bCs w:val="1"/>
        <w:i w:val="1"/>
        <w:iCs w:val="1"/>
        <w:rtl w:val="0"/>
        <w:lang w:val="en-US"/>
      </w:rPr>
      <w:t>www.IHOPKC.org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rPr>
        <w:b w:val="1"/>
        <w:bCs w:val="1"/>
        <w:i w:val="1"/>
        <w:iCs w:val="1"/>
        <w:smallCaps w:val="1"/>
      </w:rPr>
    </w:pPr>
    <w:r>
      <w:rPr>
        <w:rFonts w:ascii="Times New Roman" w:cs="Arial Unicode MS" w:hAnsi="Arial Unicode MS" w:eastAsia="Arial Unicode MS"/>
        <w:b w:val="1"/>
        <w:bCs w:val="1"/>
        <w:i w:val="1"/>
        <w:iCs w:val="1"/>
        <w:smallCaps w:val="1"/>
        <w:rtl w:val="0"/>
        <w:lang w:val="en-US"/>
      </w:rPr>
      <w:t xml:space="preserve">Forerunner Christian Fellowship </w:t>
    </w:r>
    <w:r>
      <w:rPr>
        <w:rFonts w:ascii="Arial Unicode MS" w:cs="Arial Unicode MS" w:hAnsi="Times New Roman" w:eastAsia="Arial Unicode MS" w:hint="default"/>
        <w:b w:val="1"/>
        <w:bCs w:val="1"/>
        <w:i w:val="1"/>
        <w:iCs w:val="1"/>
        <w:smallCaps w:val="1"/>
        <w:rtl w:val="0"/>
        <w:lang w:val="en-US"/>
      </w:rPr>
      <w:t xml:space="preserve">– </w:t>
    </w:r>
    <w:r>
      <w:rPr>
        <w:rFonts w:ascii="Times New Roman" w:cs="Arial Unicode MS" w:hAnsi="Arial Unicode MS" w:eastAsia="Arial Unicode MS"/>
        <w:b w:val="1"/>
        <w:bCs w:val="1"/>
        <w:i w:val="1"/>
        <w:iCs w:val="1"/>
        <w:smallCaps w:val="1"/>
        <w:rtl w:val="0"/>
        <w:lang w:val="en-US"/>
      </w:rPr>
      <w:t>Stuart Greaves</w:t>
    </w:r>
  </w:p>
  <w:p>
    <w:pPr>
      <w:pStyle w:val="Normal"/>
      <w:rPr>
        <w:b w:val="1"/>
        <w:bCs w:val="1"/>
        <w:i w:val="1"/>
        <w:iCs w:val="1"/>
        <w:smallCaps w:val="1"/>
        <w:sz w:val="20"/>
        <w:szCs w:val="20"/>
      </w:rPr>
    </w:pPr>
    <w:r>
      <w:rPr>
        <w:rFonts w:ascii="Times New Roman" w:cs="Arial Unicode MS" w:hAnsi="Arial Unicode MS" w:eastAsia="Arial Unicode MS"/>
        <w:b w:val="1"/>
        <w:bCs w:val="1"/>
        <w:i w:val="1"/>
        <w:iCs w:val="1"/>
        <w:smallCaps w:val="1"/>
        <w:sz w:val="20"/>
        <w:szCs w:val="20"/>
        <w:rtl w:val="0"/>
        <w:lang w:val="en-US"/>
      </w:rPr>
      <w:t xml:space="preserve">Jesus will build a glorious church </w:t>
    </w:r>
    <w:r>
      <w:rPr>
        <w:rFonts w:ascii="Arial Unicode MS" w:cs="Arial Unicode MS" w:hAnsi="Times New Roman" w:eastAsia="Arial Unicode MS" w:hint="default"/>
        <w:b w:val="1"/>
        <w:bCs w:val="1"/>
        <w:i w:val="1"/>
        <w:iCs w:val="1"/>
        <w:smallCaps w:val="1"/>
        <w:sz w:val="20"/>
        <w:szCs w:val="20"/>
        <w:rtl w:val="0"/>
        <w:lang w:val="en-US"/>
      </w:rPr>
      <w:t xml:space="preserve">– </w:t>
    </w:r>
    <w:r>
      <w:rPr>
        <w:rFonts w:ascii="Times New Roman" w:cs="Arial Unicode MS" w:hAnsi="Arial Unicode MS" w:eastAsia="Arial Unicode MS"/>
        <w:b w:val="1"/>
        <w:bCs w:val="1"/>
        <w:i w:val="1"/>
        <w:iCs w:val="1"/>
        <w:smallCaps w:val="1"/>
        <w:sz w:val="20"/>
        <w:szCs w:val="20"/>
        <w:rtl w:val="0"/>
        <w:lang w:val="en-US"/>
      </w:rPr>
      <w:t>Eph. 1:4</w:t>
    </w:r>
  </w:p>
  <w:p>
    <w:pPr>
      <w:pStyle w:val="Session"/>
    </w:pPr>
    <w:r>
      <w:rPr>
        <w:sz w:val="20"/>
        <w:szCs w:val="20"/>
        <w:rtl w:val="0"/>
      </w:rPr>
      <w:tab/>
      <w:tab/>
      <w:tab/>
      <w:tab/>
      <w:tab/>
      <w:tab/>
      <w:tab/>
      <w:tab/>
      <w:tab/>
      <w:tab/>
      <w:tab/>
      <w:tab/>
      <w:tab/>
      <w:tab/>
    </w:r>
    <w:r>
      <w:rPr>
        <w:smallCaps w:val="1"/>
        <w:sz w:val="20"/>
        <w:szCs w:val="20"/>
        <w:rtl w:val="0"/>
        <w:lang w:val="en-US"/>
      </w:rPr>
      <w:t xml:space="preserve">Page </w:t>
    </w:r>
    <w:r>
      <w:rPr>
        <w:b w:val="0"/>
        <w:bCs w:val="0"/>
        <w:sz w:val="20"/>
        <w:szCs w:val="20"/>
        <w:rtl w:val="0"/>
      </w:rPr>
      <w:fldChar w:fldCharType="begin" w:fldLock="0"/>
    </w:r>
    <w:r>
      <w:rPr>
        <w:b w:val="0"/>
        <w:bCs w:val="0"/>
        <w:sz w:val="20"/>
        <w:szCs w:val="20"/>
        <w:rtl w:val="0"/>
      </w:rPr>
      <w:t xml:space="preserve"> PAGE </w:t>
    </w:r>
    <w:r>
      <w:rPr>
        <w:b w:val="0"/>
        <w:bCs w:val="0"/>
        <w:sz w:val="20"/>
        <w:szCs w:val="20"/>
        <w:rtl w:val="0"/>
      </w:rPr>
      <w:fldChar w:fldCharType="separate" w:fldLock="0"/>
    </w:r>
    <w:r>
      <w:rPr>
        <w:b w:val="0"/>
        <w:bCs w:val="0"/>
        <w:sz w:val="20"/>
        <w:szCs w:val="20"/>
        <w:rtl w:val="0"/>
      </w:rPr>
      <w:t>5</w:t>
    </w:r>
    <w:r>
      <w:rPr>
        <w:b w:val="0"/>
        <w:bCs w:val="0"/>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pPr>
    <w:r>
      <w:rPr>
        <w:b w:val="1"/>
        <w:bCs w:val="1"/>
        <w:i w:val="1"/>
        <w:iCs w:val="1"/>
        <w:smallCaps w:val="1"/>
        <w:sz w:val="36"/>
        <w:szCs w:val="36"/>
        <w:rtl w:val="0"/>
        <w:lang w:val="en-US"/>
      </w:rPr>
      <w:t xml:space="preserve">Forerunner Christian Fellowship </w:t>
    </w:r>
    <w:r>
      <w:rPr>
        <w:rFonts w:hAnsi="Times New Roman" w:hint="default"/>
        <w:b w:val="1"/>
        <w:bCs w:val="1"/>
        <w:i w:val="1"/>
        <w:iCs w:val="1"/>
        <w:smallCaps w:val="1"/>
        <w:sz w:val="28"/>
        <w:szCs w:val="28"/>
        <w:rtl w:val="0"/>
        <w:lang w:val="en-US"/>
      </w:rPr>
      <w:t xml:space="preserve">– </w:t>
    </w:r>
    <w:r>
      <w:rPr>
        <w:b w:val="1"/>
        <w:bCs w:val="1"/>
        <w:i w:val="1"/>
        <w:iCs w:val="1"/>
        <w:smallCaps w:val="1"/>
        <w:sz w:val="28"/>
        <w:szCs w:val="28"/>
        <w:rtl w:val="0"/>
        <w:lang w:val="en-US"/>
      </w:rPr>
      <w:t>Stuart Greaves</w:t>
    </w:r>
    <w:r>
      <w:rPr>
        <w:b w:val="1"/>
        <w:bCs w:val="1"/>
        <w:i w:val="1"/>
        <w:iCs w:val="1"/>
        <w:smallCaps w:val="1"/>
        <w:sz w:val="28"/>
        <w:szCs w:val="28"/>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styleLink w:val="Imported Style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ession">
    <w:name w:val="Session"/>
    <w:next w:val="Sessio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36"/>
      <w:szCs w:val="36"/>
      <w:u w:val="none" w:color="000000"/>
      <w:vertAlign w:val="baseline"/>
      <w:lang w:val="en-US"/>
    </w:rPr>
  </w:style>
  <w:style w:type="paragraph" w:styleId="Lv1-H">
    <w:name w:val="Lv1-H"/>
    <w:next w:val="Normal"/>
    <w:pPr>
      <w:keepNext w:val="0"/>
      <w:keepLines w:val="1"/>
      <w:pageBreakBefore w:val="0"/>
      <w:widowControl w:val="1"/>
      <w:shd w:val="clear" w:color="auto" w:fill="auto"/>
      <w:tabs>
        <w:tab w:val="left" w:pos="720"/>
      </w:tabs>
      <w:suppressAutoHyphens w:val="0"/>
      <w:bidi w:val="0"/>
      <w:spacing w:before="240" w:after="0" w:line="240" w:lineRule="auto"/>
      <w:ind w:left="720" w:right="0" w:hanging="720"/>
      <w:jc w:val="left"/>
      <w:outlineLvl w:val="0"/>
    </w:pPr>
    <w:rPr>
      <w:rFonts w:ascii="Times New Roman" w:cs="Arial Unicode MS" w:hAnsi="Arial Unicode MS" w:eastAsia="Arial Unicode MS"/>
      <w:b w:val="1"/>
      <w:bCs w:val="1"/>
      <w:i w:val="0"/>
      <w:iCs w:val="0"/>
      <w:caps w:val="1"/>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next w:val="Imported Style 1"/>
    <w:pPr>
      <w:numPr>
        <w:numId w:val="1"/>
      </w:numPr>
    </w:pPr>
  </w:style>
  <w:style w:type="paragraph" w:styleId="Lv2-J">
    <w:name w:val="Lv2-J"/>
    <w:next w:val="Lv2-J"/>
    <w:pPr>
      <w:keepNext w:val="0"/>
      <w:keepLines w:val="1"/>
      <w:pageBreakBefore w:val="0"/>
      <w:widowControl w:val="1"/>
      <w:shd w:val="clear" w:color="auto" w:fill="auto"/>
      <w:tabs>
        <w:tab w:val="left" w:pos="720"/>
        <w:tab w:val="left" w:pos="1440"/>
      </w:tabs>
      <w:suppressAutoHyphens w:val="0"/>
      <w:bidi w:val="0"/>
      <w:spacing w:before="240" w:after="120" w:line="240" w:lineRule="auto"/>
      <w:ind w:left="1440" w:right="0" w:hanging="72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c1-G">
    <w:name w:val="Sc1-G"/>
    <w:next w:val="Normal"/>
    <w:pPr>
      <w:keepNext w:val="0"/>
      <w:keepLines w:val="1"/>
      <w:pageBreakBefore w:val="0"/>
      <w:widowControl w:val="1"/>
      <w:shd w:val="clear" w:color="auto" w:fill="auto"/>
      <w:tabs>
        <w:tab w:val="left" w:pos="720"/>
      </w:tabs>
      <w:suppressAutoHyphens w:val="0"/>
      <w:bidi w:val="0"/>
      <w:spacing w:before="0" w:after="0" w:line="240" w:lineRule="auto"/>
      <w:ind w:left="720" w:right="0" w:firstLine="0"/>
      <w:jc w:val="both"/>
      <w:outlineLvl w:val="0"/>
    </w:pPr>
    <w:rPr>
      <w:rFonts w:ascii="Arial Unicode MS" w:cs="Arial Unicode MS" w:hAnsi="Times New Roman" w:eastAsia="Arial Unicode MS" w:hint="default"/>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720"/>
        <w:tab w:val="left" w:pos="2160"/>
      </w:tabs>
      <w:suppressAutoHyphens w:val="0"/>
      <w:bidi w:val="0"/>
      <w:spacing w:before="240" w:after="120" w:line="240" w:lineRule="auto"/>
      <w:ind w:left="2160" w:right="0" w:hanging="720"/>
      <w:jc w:val="left"/>
      <w:outlineLvl w:val="2"/>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c3-D">
    <w:name w:val="Sc3-D"/>
    <w:next w:val="Normal"/>
    <w:pPr>
      <w:keepNext w:val="0"/>
      <w:keepLines w:val="0"/>
      <w:pageBreakBefore w:val="0"/>
      <w:widowControl w:val="1"/>
      <w:shd w:val="clear" w:color="auto" w:fill="auto"/>
      <w:suppressAutoHyphens w:val="0"/>
      <w:bidi w:val="0"/>
      <w:spacing w:before="0" w:after="0" w:line="240" w:lineRule="auto"/>
      <w:ind w:left="2160" w:right="0" w:firstLine="0"/>
      <w:jc w:val="both"/>
      <w:outlineLvl w:val="2"/>
    </w:pPr>
    <w:rPr>
      <w:rFonts w:ascii="Arial Unicode MS" w:cs="Arial Unicode MS" w:hAnsi="Times New Roman" w:eastAsia="Arial Unicode MS" w:hint="default"/>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