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rFonts w:ascii="Times New Roman" w:cs="Times New Roman" w:hAnsi="Times New Roman" w:eastAsia="Times New Roman"/>
          <w:b w:val="1"/>
          <w:bCs w:val="1"/>
          <w:i w:val="1"/>
          <w:iCs w:val="1"/>
          <w:sz w:val="36"/>
          <w:szCs w:val="36"/>
        </w:rPr>
      </w:pPr>
      <w:r>
        <w:rPr>
          <w:rFonts w:ascii="Times New Roman"/>
          <w:b w:val="1"/>
          <w:bCs w:val="1"/>
          <w:i w:val="1"/>
          <w:iCs w:val="1"/>
          <w:sz w:val="36"/>
          <w:szCs w:val="36"/>
          <w:rtl w:val="0"/>
          <w:lang w:val="en-US"/>
        </w:rPr>
        <w:t>Growing in Faith Through Confessing the Word (Rom. 10:8-10)</w:t>
      </w:r>
    </w:p>
    <w:p>
      <w:pPr>
        <w:pStyle w:val="Lv1-H"/>
        <w:numPr>
          <w:ilvl w:val="0"/>
          <w:numId w:val="3"/>
        </w:numPr>
        <w:tabs>
          <w:tab w:val="clear" w:pos="0"/>
        </w:tabs>
        <w:ind w:left="576" w:hanging="576"/>
        <w:rPr>
          <w:position w:val="0"/>
          <w:rtl w:val="0"/>
        </w:rPr>
      </w:pPr>
      <w:r>
        <w:rPr>
          <w:rtl w:val="0"/>
          <w:lang w:val="en-US"/>
        </w:rPr>
        <w:t xml:space="preserve">The power of the gospel </w:t>
      </w:r>
    </w:p>
    <w:p>
      <w:pPr>
        <w:pStyle w:val="Lv2-J"/>
        <w:numPr>
          <w:ilvl w:val="1"/>
          <w:numId w:val="5"/>
        </w:numPr>
        <w:tabs>
          <w:tab w:val="clear" w:pos="0"/>
        </w:tabs>
        <w:ind w:left="1152" w:hanging="576"/>
        <w:rPr>
          <w:position w:val="0"/>
          <w:rtl w:val="0"/>
        </w:rPr>
      </w:pPr>
      <w:bookmarkStart w:name="OLE_LINK135" w:id="0"/>
      <w:r>
        <w:rPr>
          <w:rtl w:val="0"/>
          <w:lang w:val="en-US"/>
        </w:rPr>
        <w:t>Jesus taught on the importance of faith as a foundational principle in the kingdom of God.</w:t>
      </w:r>
      <w:bookmarkEnd w:id="0"/>
      <w:r>
        <w:rPr>
          <w:rtl w:val="0"/>
          <w:lang w:val="en-US"/>
        </w:rPr>
        <w:t xml:space="preserve"> </w:t>
      </w:r>
      <w:bookmarkStart w:name="OLE_LINK95" w:id="1"/>
      <w:r>
        <w:rPr>
          <w:rtl w:val="0"/>
          <w:lang w:val="en-US"/>
        </w:rPr>
        <w:t>We will experience more of His kingdom activity and Jesus</w:t>
      </w:r>
      <w:r>
        <w:rPr>
          <w:rtl w:val="0"/>
          <w:lang w:val="en-US"/>
        </w:rPr>
        <w:t xml:space="preserve">’ </w:t>
      </w:r>
      <w:r>
        <w:rPr>
          <w:rtl w:val="0"/>
          <w:lang w:val="en-US"/>
        </w:rPr>
        <w:t xml:space="preserve">provision for us and will enjoy our relationship with Him more as we believe for more. God releases more blessing according to our faith </w:t>
      </w:r>
      <w:bookmarkEnd w:id="1"/>
      <w:r>
        <w:rPr>
          <w:rtl w:val="0"/>
          <w:lang w:val="en-US"/>
        </w:rPr>
        <w:t xml:space="preserve">(Mt. 8:13; 9:29; 17:20; Mk. 9:29). </w:t>
      </w:r>
      <w:bookmarkStart w:name="OLE_LINK92" w:id="2"/>
      <w:r>
        <w:rPr>
          <w:rtl w:val="0"/>
          <w:lang w:val="en-US"/>
        </w:rPr>
        <w:t>Some believe for very little and therefore experience less of God</w:t>
      </w:r>
      <w:r>
        <w:rPr>
          <w:rtl w:val="0"/>
          <w:lang w:val="en-US"/>
        </w:rPr>
        <w:t>’</w:t>
      </w:r>
      <w:r>
        <w:rPr>
          <w:rtl w:val="0"/>
          <w:lang w:val="en-US"/>
        </w:rPr>
        <w:t xml:space="preserve">s blessing. </w:t>
      </w:r>
    </w:p>
    <w:p>
      <w:pPr>
        <w:pStyle w:val="Sc2-F"/>
        <w:rPr>
          <w:rtl w:val="0"/>
        </w:rPr>
      </w:pP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Jesus said to the centurion,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as you have believed</w:t>
      </w:r>
      <w:r>
        <w:rPr>
          <w:rFonts w:ascii="Times New Roman" w:cs="Arial Unicode MS" w:hAnsi="Arial Unicode MS" w:eastAsia="Arial Unicode MS"/>
          <w:rtl w:val="0"/>
          <w:lang w:val="en-US"/>
        </w:rPr>
        <w:t>, so let it be done for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8:13)</w:t>
      </w:r>
    </w:p>
    <w:p>
      <w:pPr>
        <w:pStyle w:val="Sc2-F"/>
        <w:rPr>
          <w:rtl w:val="0"/>
        </w:rPr>
      </w:pPr>
      <w:r>
        <w:rPr>
          <w:rFonts w:ascii="Times New Roman" w:cs="Arial Unicode MS" w:hAnsi="Arial Unicode MS" w:eastAsia="Arial Unicode MS"/>
          <w:vertAlign w:val="superscript"/>
          <w:rtl w:val="0"/>
          <w:lang w:val="en-US"/>
        </w:rPr>
        <w:t>29</w:t>
      </w:r>
      <w:r>
        <w:rPr>
          <w:rFonts w:ascii="Times New Roman" w:cs="Arial Unicode MS" w:hAnsi="Arial Unicode MS" w:eastAsia="Arial Unicode MS"/>
          <w:rtl w:val="0"/>
          <w:lang w:val="en-US"/>
        </w:rPr>
        <w:t xml:space="preserve">Then He touched their eyes,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According to your faith</w:t>
      </w:r>
      <w:r>
        <w:rPr>
          <w:rFonts w:ascii="Times New Roman" w:cs="Arial Unicode MS" w:hAnsi="Arial Unicode MS" w:eastAsia="Arial Unicode MS"/>
          <w:rtl w:val="0"/>
          <w:lang w:val="en-US"/>
        </w:rPr>
        <w:t xml:space="preserve"> let it be to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9:29)</w:t>
      </w:r>
      <w:bookmarkEnd w:id="2"/>
    </w:p>
    <w:p>
      <w:pPr>
        <w:pStyle w:val="Lv2-J"/>
        <w:numPr>
          <w:ilvl w:val="1"/>
          <w:numId w:val="5"/>
        </w:numPr>
        <w:tabs>
          <w:tab w:val="clear" w:pos="0"/>
        </w:tabs>
        <w:ind w:left="1152" w:hanging="576"/>
        <w:rPr>
          <w:position w:val="0"/>
          <w:rtl w:val="0"/>
        </w:rPr>
      </w:pPr>
      <w:r>
        <w:rPr>
          <w:rtl w:val="0"/>
          <w:lang w:val="en-US"/>
        </w:rPr>
        <w:t xml:space="preserve">The Father has already given us the </w:t>
      </w:r>
      <w:r>
        <w:rPr>
          <w:rtl w:val="0"/>
          <w:lang w:val="en-US"/>
        </w:rPr>
        <w:t>“</w:t>
      </w:r>
      <w:r>
        <w:rPr>
          <w:rtl w:val="0"/>
          <w:lang w:val="en-US"/>
        </w:rPr>
        <w:t>title deed</w:t>
      </w:r>
      <w:r>
        <w:rPr>
          <w:rtl w:val="0"/>
          <w:lang w:val="en-US"/>
        </w:rPr>
        <w:t xml:space="preserve">” </w:t>
      </w:r>
      <w:r>
        <w:rPr>
          <w:rtl w:val="0"/>
          <w:lang w:val="en-US"/>
        </w:rPr>
        <w:t>of every spiritual blessing in the heavenly realm (Eph. 1:3). These include forgiveness, the gift of righteousness, the indwelling Spirit, the right to use Jesus</w:t>
      </w:r>
      <w:r>
        <w:rPr>
          <w:rtl w:val="0"/>
          <w:lang w:val="en-US"/>
        </w:rPr>
        <w:t>’</w:t>
      </w:r>
      <w:r>
        <w:rPr>
          <w:rtl w:val="0"/>
          <w:lang w:val="en-US"/>
        </w:rPr>
        <w:t>s authority, the promise of God</w:t>
      </w:r>
      <w:r>
        <w:rPr>
          <w:rtl w:val="0"/>
          <w:lang w:val="en-US"/>
        </w:rPr>
        <w:t>’</w:t>
      </w:r>
      <w:r>
        <w:rPr>
          <w:rtl w:val="0"/>
          <w:lang w:val="en-US"/>
        </w:rPr>
        <w:t xml:space="preserve">s provision, protection, and direction to do His will, etc. </w:t>
      </w:r>
    </w:p>
    <w:p>
      <w:pPr>
        <w:pStyle w:val="Sc2-F"/>
        <w:rPr>
          <w:rtl w:val="0"/>
        </w:rPr>
      </w:pP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Blessed be the God and Father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who has </w:t>
      </w:r>
      <w:r>
        <w:rPr>
          <w:rFonts w:ascii="Times New Roman" w:cs="Arial Unicode MS" w:hAnsi="Arial Unicode MS" w:eastAsia="Arial Unicode MS"/>
          <w:u w:val="single"/>
          <w:rtl w:val="0"/>
          <w:lang w:val="en-US"/>
        </w:rPr>
        <w:t>blessed us with every spiritual blessing</w:t>
      </w:r>
      <w:r>
        <w:rPr>
          <w:rFonts w:ascii="Times New Roman" w:cs="Arial Unicode MS" w:hAnsi="Arial Unicode MS" w:eastAsia="Arial Unicode MS"/>
          <w:rtl w:val="0"/>
          <w:lang w:val="en-US"/>
        </w:rPr>
        <w:t xml:space="preserve"> in the heavenly places in Christ. (Eph. 1:3)</w:t>
      </w:r>
    </w:p>
    <w:p>
      <w:pPr>
        <w:pStyle w:val="Lv1-H"/>
        <w:numPr>
          <w:ilvl w:val="0"/>
          <w:numId w:val="3"/>
        </w:numPr>
        <w:tabs>
          <w:tab w:val="clear" w:pos="0"/>
        </w:tabs>
        <w:ind w:left="576" w:hanging="576"/>
        <w:rPr>
          <w:position w:val="0"/>
          <w:rtl w:val="0"/>
        </w:rPr>
      </w:pPr>
      <w:bookmarkStart w:name="OLE_LINK101" w:id="3"/>
      <w:r>
        <w:rPr>
          <w:rtl w:val="0"/>
          <w:lang w:val="en-US"/>
        </w:rPr>
        <w:t>faith</w:t>
      </w:r>
      <w:bookmarkEnd w:id="3"/>
      <w:r>
        <w:rPr>
          <w:rtl w:val="0"/>
          <w:lang w:val="en-US"/>
        </w:rPr>
        <w:t xml:space="preserve"> comes by hearing</w:t>
      </w:r>
    </w:p>
    <w:p>
      <w:pPr>
        <w:pStyle w:val="Lv2-J"/>
        <w:numPr>
          <w:ilvl w:val="1"/>
          <w:numId w:val="6"/>
        </w:numPr>
        <w:tabs>
          <w:tab w:val="clear" w:pos="0"/>
        </w:tabs>
        <w:ind w:left="1152" w:hanging="576"/>
        <w:rPr>
          <w:position w:val="0"/>
          <w:rtl w:val="0"/>
        </w:rPr>
      </w:pPr>
      <w:bookmarkStart w:name="OLE_LINK126" w:id="4"/>
      <w:r>
        <w:rPr>
          <w:rtl w:val="0"/>
          <w:lang w:val="en-US"/>
        </w:rPr>
        <w:t xml:space="preserve">Faith does not come by asking, but by </w:t>
      </w:r>
      <w:r>
        <w:rPr>
          <w:i w:val="1"/>
          <w:iCs w:val="1"/>
          <w:rtl w:val="0"/>
          <w:lang w:val="en-US"/>
        </w:rPr>
        <w:t>hearing</w:t>
      </w:r>
      <w:r>
        <w:rPr>
          <w:rtl w:val="0"/>
          <w:lang w:val="en-US"/>
        </w:rPr>
        <w:t xml:space="preserve"> the Word. The way our heart </w:t>
      </w:r>
      <w:r>
        <w:rPr>
          <w:i w:val="1"/>
          <w:iCs w:val="1"/>
          <w:rtl w:val="0"/>
          <w:lang w:val="en-US"/>
        </w:rPr>
        <w:t>hears</w:t>
      </w:r>
      <w:r>
        <w:rPr>
          <w:rtl w:val="0"/>
          <w:lang w:val="en-US"/>
        </w:rPr>
        <w:t xml:space="preserve"> the best and most is when the Word comes </w:t>
      </w:r>
      <w:r>
        <w:rPr>
          <w:i w:val="1"/>
          <w:iCs w:val="1"/>
          <w:rtl w:val="0"/>
          <w:lang w:val="en-US"/>
        </w:rPr>
        <w:t xml:space="preserve">from our own lips </w:t>
      </w:r>
      <w:r>
        <w:rPr>
          <w:rtl w:val="0"/>
          <w:lang w:val="en-US"/>
        </w:rPr>
        <w:t xml:space="preserve">as we speak it to the Lord or to the enemy. Our faith grows by speaking the truth about </w:t>
      </w:r>
      <w:r>
        <w:rPr>
          <w:i w:val="1"/>
          <w:iCs w:val="1"/>
          <w:rtl w:val="0"/>
          <w:lang w:val="en-US"/>
        </w:rPr>
        <w:t>who we are in Christ</w:t>
      </w:r>
      <w:r>
        <w:rPr>
          <w:rtl w:val="0"/>
          <w:lang w:val="en-US"/>
        </w:rPr>
        <w:t xml:space="preserve"> and </w:t>
      </w:r>
      <w:r>
        <w:rPr>
          <w:i w:val="1"/>
          <w:iCs w:val="1"/>
          <w:rtl w:val="0"/>
          <w:lang w:val="en-US"/>
        </w:rPr>
        <w:t>what is available in Christ</w:t>
      </w:r>
      <w:r>
        <w:rPr>
          <w:rtl w:val="0"/>
          <w:lang w:val="en-US"/>
        </w:rPr>
        <w:t xml:space="preserve">. </w:t>
      </w:r>
    </w:p>
    <w:p>
      <w:pPr>
        <w:pStyle w:val="Sc2-F"/>
        <w:rPr>
          <w:rtl w:val="0"/>
        </w:rPr>
      </w:pP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 xml:space="preserve">So then faith comes by hearing, and </w:t>
      </w:r>
      <w:r>
        <w:rPr>
          <w:rFonts w:ascii="Times New Roman" w:cs="Arial Unicode MS" w:hAnsi="Arial Unicode MS" w:eastAsia="Arial Unicode MS"/>
          <w:u w:val="single"/>
          <w:rtl w:val="0"/>
          <w:lang w:val="en-US"/>
        </w:rPr>
        <w:t>hearing by the word of God</w:t>
      </w:r>
      <w:r>
        <w:rPr>
          <w:rFonts w:ascii="Times New Roman" w:cs="Arial Unicode MS" w:hAnsi="Arial Unicode MS" w:eastAsia="Arial Unicode MS"/>
          <w:rtl w:val="0"/>
          <w:lang w:val="en-US"/>
        </w:rPr>
        <w:t>. (Rom. 10:17)</w:t>
      </w:r>
      <w:bookmarkEnd w:id="4"/>
    </w:p>
    <w:p>
      <w:pPr>
        <w:pStyle w:val="Lv2-J"/>
        <w:numPr>
          <w:ilvl w:val="1"/>
          <w:numId w:val="6"/>
        </w:numPr>
        <w:tabs>
          <w:tab w:val="clear" w:pos="0"/>
        </w:tabs>
        <w:ind w:left="1152" w:hanging="576"/>
        <w:rPr>
          <w:position w:val="0"/>
          <w:rtl w:val="0"/>
        </w:rPr>
      </w:pPr>
      <w:r>
        <w:rPr>
          <w:rtl w:val="0"/>
          <w:lang w:val="en-US"/>
        </w:rPr>
        <w:t>We release Jesus</w:t>
      </w:r>
      <w:r>
        <w:rPr>
          <w:rtl w:val="0"/>
          <w:lang w:val="en-US"/>
        </w:rPr>
        <w:t xml:space="preserve">’ </w:t>
      </w:r>
      <w:r>
        <w:rPr>
          <w:rtl w:val="0"/>
          <w:lang w:val="en-US"/>
        </w:rPr>
        <w:t>power in our life by the word of faith</w:t>
      </w:r>
      <w:r>
        <w:rPr>
          <w:rtl w:val="0"/>
          <w:lang w:val="en-US"/>
        </w:rPr>
        <w:t>—</w:t>
      </w:r>
      <w:r>
        <w:rPr>
          <w:rtl w:val="0"/>
          <w:lang w:val="en-US"/>
        </w:rPr>
        <w:t xml:space="preserve">by the confession of the Word. </w:t>
      </w:r>
      <w:bookmarkStart w:name="OLE_LINK152" w:id="5"/>
    </w:p>
    <w:p>
      <w:pPr>
        <w:pStyle w:val="Sc2-F"/>
        <w:rPr>
          <w:rtl w:val="0"/>
        </w:rPr>
      </w:pPr>
      <w:bookmarkStart w:name="OLE_LINK160" w:id="6"/>
      <w:r>
        <w:rPr>
          <w:rFonts w:ascii="Times New Roman" w:cs="Arial Unicode MS" w:hAnsi="Arial Unicode MS" w:eastAsia="Arial Unicode MS"/>
          <w:vertAlign w:val="superscript"/>
          <w:rtl w:val="0"/>
          <w:lang w:val="en-US"/>
        </w:rPr>
        <w:t>8</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The word is near you, in your </w:t>
      </w:r>
      <w:r>
        <w:rPr>
          <w:rFonts w:ascii="Times New Roman" w:cs="Arial Unicode MS" w:hAnsi="Arial Unicode MS" w:eastAsia="Arial Unicode MS"/>
          <w:u w:val="single"/>
          <w:rtl w:val="0"/>
          <w:lang w:val="en-US"/>
        </w:rPr>
        <w:t>mouth</w:t>
      </w:r>
      <w:r>
        <w:rPr>
          <w:rFonts w:ascii="Times New Roman" w:cs="Arial Unicode MS" w:hAnsi="Arial Unicode MS" w:eastAsia="Arial Unicode MS"/>
          <w:rtl w:val="0"/>
          <w:lang w:val="en-US"/>
        </w:rPr>
        <w:t xml:space="preserve"> and in your heart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that is, the word of faith</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9</w:t>
      </w:r>
      <w:r>
        <w:rPr>
          <w:rFonts w:ascii="Times New Roman" w:cs="Arial Unicode MS" w:hAnsi="Arial Unicode MS" w:eastAsia="Arial Unicode MS"/>
          <w:rtl w:val="0"/>
          <w:lang w:val="en-US"/>
        </w:rPr>
        <w:t xml:space="preserve">that if you </w:t>
      </w:r>
      <w:r>
        <w:rPr>
          <w:rFonts w:ascii="Times New Roman" w:cs="Arial Unicode MS" w:hAnsi="Arial Unicode MS" w:eastAsia="Arial Unicode MS"/>
          <w:u w:val="single"/>
          <w:rtl w:val="0"/>
          <w:lang w:val="en-US"/>
        </w:rPr>
        <w:t>confess with your mouth</w:t>
      </w:r>
      <w:r>
        <w:rPr>
          <w:rFonts w:ascii="Times New Roman" w:cs="Arial Unicode MS" w:hAnsi="Arial Unicode MS" w:eastAsia="Arial Unicode MS"/>
          <w:rtl w:val="0"/>
          <w:lang w:val="en-US"/>
        </w:rPr>
        <w:t xml:space="preserve"> the Lord Jesus and believe in your heart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 will be </w:t>
      </w:r>
      <w:r>
        <w:rPr>
          <w:rFonts w:ascii="Times New Roman" w:cs="Arial Unicode MS" w:hAnsi="Arial Unicode MS" w:eastAsia="Arial Unicode MS"/>
          <w:u w:val="single"/>
          <w:rtl w:val="0"/>
          <w:lang w:val="en-US"/>
        </w:rPr>
        <w:t>saved</w:t>
      </w:r>
      <w:bookmarkEnd w:id="6"/>
      <w:bookmarkEnd w:id="5"/>
      <w:r>
        <w:rPr>
          <w:rFonts w:ascii="Times New Roman" w:cs="Arial Unicode MS" w:hAnsi="Arial Unicode MS" w:eastAsia="Arial Unicode MS"/>
          <w:rtl w:val="0"/>
          <w:lang w:val="en-US"/>
        </w:rPr>
        <w:t xml:space="preserve"> </w:t>
      </w:r>
      <w:bookmarkStart w:name="OLE_LINK145" w:id="7"/>
      <w:r>
        <w:rPr>
          <w:rFonts w:ascii="Times New Roman" w:cs="Arial Unicode MS" w:hAnsi="Arial Unicode MS" w:eastAsia="Arial Unicode MS"/>
          <w:b w:val="0"/>
          <w:bCs w:val="0"/>
          <w:rtl w:val="0"/>
          <w:lang w:val="en-US"/>
        </w:rPr>
        <w:t>[from the penalty and power of sin and Satan]</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For with </w:t>
      </w:r>
      <w:bookmarkEnd w:id="7"/>
      <w:r>
        <w:rPr>
          <w:rFonts w:ascii="Times New Roman" w:cs="Arial Unicode MS" w:hAnsi="Arial Unicode MS" w:eastAsia="Arial Unicode MS"/>
          <w:rtl w:val="0"/>
          <w:lang w:val="en-US"/>
        </w:rPr>
        <w:t xml:space="preserve">the heart one believes unto righteousness, and with the </w:t>
      </w:r>
      <w:r>
        <w:rPr>
          <w:rFonts w:ascii="Times New Roman" w:cs="Arial Unicode MS" w:hAnsi="Arial Unicode MS" w:eastAsia="Arial Unicode MS"/>
          <w:u w:val="single"/>
          <w:rtl w:val="0"/>
          <w:lang w:val="en-US"/>
        </w:rPr>
        <w:t>mouth confession is made unto salvation</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[complete deliverance]</w:t>
      </w:r>
      <w:r>
        <w:rPr>
          <w:rFonts w:ascii="Times New Roman" w:cs="Arial Unicode MS" w:hAnsi="Arial Unicode MS" w:eastAsia="Arial Unicode MS"/>
          <w:rtl w:val="0"/>
          <w:lang w:val="en-US"/>
        </w:rPr>
        <w:t>. (Rom. 10:8-10)</w:t>
      </w:r>
    </w:p>
    <w:p>
      <w:pPr>
        <w:pStyle w:val="Lv3-K"/>
        <w:numPr>
          <w:ilvl w:val="2"/>
          <w:numId w:val="8"/>
        </w:numPr>
        <w:tabs>
          <w:tab w:val="clear" w:pos="0"/>
        </w:tabs>
        <w:ind w:left="1728" w:hanging="576"/>
        <w:rPr>
          <w:position w:val="0"/>
          <w:rtl w:val="0"/>
        </w:rPr>
      </w:pPr>
      <w:r>
        <w:rPr>
          <w:rtl w:val="0"/>
          <w:lang w:val="en-US"/>
        </w:rPr>
        <w:t>The word that contains God</w:t>
      </w:r>
      <w:r>
        <w:rPr>
          <w:rFonts w:hAnsi="Times New Roman" w:hint="default"/>
          <w:rtl w:val="0"/>
          <w:lang w:val="en-US"/>
        </w:rPr>
        <w:t>’</w:t>
      </w:r>
      <w:r>
        <w:rPr>
          <w:rtl w:val="0"/>
          <w:lang w:val="en-US"/>
        </w:rPr>
        <w:t>s promises and releases His power is so near to us (v. 8). It is as close as speaking it. There is a deep connection between what we say with our mouth, what we believe in our heart, and the measure of God</w:t>
      </w:r>
      <w:r>
        <w:rPr>
          <w:rFonts w:hAnsi="Times New Roman" w:hint="default"/>
          <w:rtl w:val="0"/>
          <w:lang w:val="en-US"/>
        </w:rPr>
        <w:t>’</w:t>
      </w:r>
      <w:r>
        <w:rPr>
          <w:rtl w:val="0"/>
          <w:lang w:val="en-US"/>
        </w:rPr>
        <w:t xml:space="preserve">s salvation that we actually experience. </w:t>
      </w:r>
    </w:p>
    <w:p>
      <w:pPr>
        <w:pStyle w:val="Lv3-K"/>
        <w:numPr>
          <w:ilvl w:val="2"/>
          <w:numId w:val="8"/>
        </w:numPr>
        <w:tabs>
          <w:tab w:val="clear" w:pos="0"/>
        </w:tabs>
        <w:ind w:left="1728" w:hanging="576"/>
        <w:rPr>
          <w:position w:val="0"/>
          <w:rtl w:val="0"/>
        </w:rPr>
      </w:pPr>
      <w:r>
        <w:rPr>
          <w:rtl w:val="0"/>
          <w:lang w:val="en-US"/>
        </w:rPr>
        <w:t xml:space="preserve">In Romans 10, Paul referred to Deuteronomy 30:14. In Deuteronomy 30, Moses taught that the command to love and obey God was not </w:t>
      </w:r>
      <w:r>
        <w:rPr>
          <w:i w:val="1"/>
          <w:iCs w:val="1"/>
          <w:rtl w:val="0"/>
          <w:lang w:val="en-US"/>
        </w:rPr>
        <w:t xml:space="preserve">too mysterious </w:t>
      </w:r>
      <w:r>
        <w:rPr>
          <w:rtl w:val="0"/>
          <w:lang w:val="en-US"/>
        </w:rPr>
        <w:t xml:space="preserve">(too hard to understand), nor was it </w:t>
      </w:r>
      <w:r>
        <w:rPr>
          <w:i w:val="1"/>
          <w:iCs w:val="1"/>
          <w:rtl w:val="0"/>
          <w:lang w:val="en-US"/>
        </w:rPr>
        <w:t xml:space="preserve">far off </w:t>
      </w:r>
      <w:r>
        <w:rPr>
          <w:rtl w:val="0"/>
          <w:lang w:val="en-US"/>
        </w:rPr>
        <w:t xml:space="preserve">(outside their ability to do it), nor did they need to </w:t>
      </w:r>
      <w:r>
        <w:rPr>
          <w:i w:val="1"/>
          <w:iCs w:val="1"/>
          <w:rtl w:val="0"/>
          <w:lang w:val="en-US"/>
        </w:rPr>
        <w:t>ascend to heaven</w:t>
      </w:r>
      <w:r>
        <w:rPr>
          <w:rtl w:val="0"/>
          <w:lang w:val="en-US"/>
        </w:rPr>
        <w:t xml:space="preserve"> (have a heavenly encounter), nor </w:t>
      </w:r>
      <w:r>
        <w:rPr>
          <w:i w:val="1"/>
          <w:iCs w:val="1"/>
          <w:rtl w:val="0"/>
          <w:lang w:val="en-US"/>
        </w:rPr>
        <w:t xml:space="preserve">go overseas </w:t>
      </w:r>
      <w:r>
        <w:rPr>
          <w:rtl w:val="0"/>
          <w:lang w:val="en-US"/>
        </w:rPr>
        <w:t xml:space="preserve">(to receive it from others) to do it. </w:t>
      </w:r>
    </w:p>
    <w:p>
      <w:pPr>
        <w:pStyle w:val="Sc3-D"/>
        <w:rPr>
          <w:rtl w:val="0"/>
        </w:rPr>
      </w:pPr>
      <w:r>
        <w:rPr>
          <w:rFonts w:ascii="Times New Roman" w:cs="Arial Unicode MS" w:hAnsi="Arial Unicode MS" w:eastAsia="Arial Unicode MS"/>
          <w:vertAlign w:val="superscript"/>
          <w:rtl w:val="0"/>
          <w:lang w:val="en-US"/>
        </w:rPr>
        <w:t>11</w:t>
      </w:r>
      <w:r>
        <w:rPr>
          <w:rFonts w:ascii="Times New Roman" w:cs="Arial Unicode MS" w:hAnsi="Arial Unicode MS" w:eastAsia="Arial Unicode MS"/>
          <w:rtl w:val="0"/>
          <w:lang w:val="en-US"/>
        </w:rPr>
        <w:t>This commandment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is </w:t>
      </w:r>
      <w:r>
        <w:rPr>
          <w:rFonts w:ascii="Times New Roman" w:cs="Arial Unicode MS" w:hAnsi="Arial Unicode MS" w:eastAsia="Arial Unicode MS"/>
          <w:u w:val="single"/>
          <w:rtl w:val="0"/>
          <w:lang w:val="en-US"/>
        </w:rPr>
        <w:t>not too mysterious</w:t>
      </w:r>
      <w:r>
        <w:rPr>
          <w:rFonts w:ascii="Times New Roman" w:cs="Arial Unicode MS" w:hAnsi="Arial Unicode MS" w:eastAsia="Arial Unicode MS"/>
          <w:rtl w:val="0"/>
          <w:lang w:val="en-US"/>
        </w:rPr>
        <w:t xml:space="preserve"> for you, </w:t>
      </w:r>
      <w:r>
        <w:rPr>
          <w:rFonts w:ascii="Times New Roman" w:cs="Arial Unicode MS" w:hAnsi="Arial Unicode MS" w:eastAsia="Arial Unicode MS"/>
          <w:u w:val="single"/>
          <w:rtl w:val="0"/>
          <w:lang w:val="en-US"/>
        </w:rPr>
        <w:t>nor is it far off</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 xml:space="preserve">It is </w:t>
      </w:r>
      <w:r>
        <w:rPr>
          <w:rFonts w:ascii="Times New Roman" w:cs="Arial Unicode MS" w:hAnsi="Arial Unicode MS" w:eastAsia="Arial Unicode MS"/>
          <w:u w:val="single"/>
          <w:rtl w:val="0"/>
          <w:lang w:val="en-US"/>
        </w:rPr>
        <w:t>not in heaven</w:t>
      </w:r>
      <w:r>
        <w:rPr>
          <w:rFonts w:ascii="Times New Roman" w:cs="Arial Unicode MS" w:hAnsi="Arial Unicode MS" w:eastAsia="Arial Unicode MS"/>
          <w:rtl w:val="0"/>
          <w:lang w:val="en-US"/>
        </w:rPr>
        <w:t xml:space="preserve">, that you should say,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Who will ascend into heaven for us and bring it to us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u w:val="single"/>
          <w:rtl w:val="0"/>
          <w:lang w:val="en-US"/>
        </w:rPr>
        <w:t>Nor is it beyond the sea</w:t>
      </w:r>
      <w:r>
        <w:rPr>
          <w:rFonts w:ascii="Times New Roman" w:cs="Arial Unicode MS" w:hAnsi="Arial Unicode MS" w:eastAsia="Arial Unicode MS"/>
          <w:rtl w:val="0"/>
          <w:lang w:val="en-US"/>
        </w:rPr>
        <w:t xml:space="preserve">, that you should say,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Who will go over the sea for us and bring it to us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The word is </w:t>
      </w:r>
      <w:r>
        <w:rPr>
          <w:rFonts w:ascii="Times New Roman" w:cs="Arial Unicode MS" w:hAnsi="Arial Unicode MS" w:eastAsia="Arial Unicode MS"/>
          <w:u w:val="single"/>
          <w:rtl w:val="0"/>
          <w:lang w:val="en-US"/>
        </w:rPr>
        <w:t>very near you</w:t>
      </w:r>
      <w:r>
        <w:rPr>
          <w:rFonts w:ascii="Times New Roman" w:cs="Arial Unicode MS" w:hAnsi="Arial Unicode MS" w:eastAsia="Arial Unicode MS"/>
          <w:rtl w:val="0"/>
          <w:lang w:val="en-US"/>
        </w:rPr>
        <w:t>, in your mouth and in your heart, that you may do it.        (</w:t>
      </w:r>
      <w:bookmarkStart w:name="OLE_LINK154" w:id="8"/>
      <w:r>
        <w:rPr>
          <w:rFonts w:ascii="Times New Roman" w:cs="Arial Unicode MS" w:hAnsi="Arial Unicode MS" w:eastAsia="Arial Unicode MS"/>
          <w:rtl w:val="0"/>
          <w:lang w:val="en-US"/>
        </w:rPr>
        <w:t>Deut. 30:11-14</w:t>
      </w:r>
      <w:bookmarkEnd w:id="8"/>
      <w:r>
        <w:rPr>
          <w:rFonts w:ascii="Times New Roman" w:cs="Arial Unicode MS" w:hAnsi="Arial Unicode MS" w:eastAsia="Arial Unicode MS"/>
          <w:rtl w:val="0"/>
          <w:lang w:val="en-US"/>
        </w:rPr>
        <w:t>)</w:t>
      </w:r>
    </w:p>
    <w:p>
      <w:pPr>
        <w:pStyle w:val="Lv2-J"/>
        <w:numPr>
          <w:ilvl w:val="1"/>
          <w:numId w:val="6"/>
        </w:numPr>
        <w:tabs>
          <w:tab w:val="clear" w:pos="0"/>
        </w:tabs>
        <w:ind w:left="1152" w:hanging="576"/>
        <w:rPr>
          <w:position w:val="0"/>
          <w:rtl w:val="0"/>
        </w:rPr>
      </w:pPr>
      <w:r>
        <w:rPr>
          <w:rtl w:val="0"/>
          <w:lang w:val="en-US"/>
        </w:rPr>
        <w:t xml:space="preserve">Romans 10:8-10 refers to salvation </w:t>
      </w:r>
      <w:r>
        <w:rPr>
          <w:i w:val="1"/>
          <w:iCs w:val="1"/>
          <w:rtl w:val="0"/>
          <w:lang w:val="en-US"/>
        </w:rPr>
        <w:t>in every aspect</w:t>
      </w:r>
      <w:r>
        <w:rPr>
          <w:rtl w:val="0"/>
          <w:lang w:val="en-US"/>
        </w:rPr>
        <w:t xml:space="preserve">. We experience salvation through speaking the word of faith (v. 8). Faith includes believing the truth about Jesus with our heart and confessing it with our mouth. We receive each aspect of our salvation through this same principle of faith. </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For with the </w:t>
      </w:r>
      <w:r>
        <w:rPr>
          <w:rFonts w:ascii="Times New Roman" w:cs="Arial Unicode MS" w:hAnsi="Arial Unicode MS" w:eastAsia="Arial Unicode MS"/>
          <w:u w:val="single"/>
          <w:rtl w:val="0"/>
          <w:lang w:val="en-US"/>
        </w:rPr>
        <w:t>heart one believes</w:t>
      </w:r>
      <w:r>
        <w:rPr>
          <w:rFonts w:ascii="Times New Roman" w:cs="Arial Unicode MS" w:hAnsi="Arial Unicode MS" w:eastAsia="Arial Unicode MS"/>
          <w:rtl w:val="0"/>
          <w:lang w:val="en-US"/>
        </w:rPr>
        <w:t xml:space="preserve"> unto righteousness, and with the </w:t>
      </w:r>
      <w:r>
        <w:rPr>
          <w:rFonts w:ascii="Times New Roman" w:cs="Arial Unicode MS" w:hAnsi="Arial Unicode MS" w:eastAsia="Arial Unicode MS"/>
          <w:u w:val="single"/>
          <w:rtl w:val="0"/>
          <w:lang w:val="en-US"/>
        </w:rPr>
        <w:t>mouth confession is made unto salvation</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[from the penalty and power of sin and Satan]</w:t>
      </w:r>
      <w:r>
        <w:rPr>
          <w:rFonts w:ascii="Times New Roman" w:cs="Arial Unicode MS" w:hAnsi="Arial Unicode MS" w:eastAsia="Arial Unicode MS"/>
          <w:rtl w:val="0"/>
          <w:lang w:val="en-US"/>
        </w:rPr>
        <w:t>. (Rom. 10:10)</w:t>
      </w:r>
    </w:p>
    <w:p>
      <w:pPr>
        <w:pStyle w:val="Lv2-J"/>
        <w:numPr>
          <w:ilvl w:val="1"/>
          <w:numId w:val="6"/>
        </w:numPr>
        <w:tabs>
          <w:tab w:val="clear" w:pos="0"/>
        </w:tabs>
        <w:ind w:left="1152" w:hanging="576"/>
        <w:rPr>
          <w:position w:val="0"/>
          <w:rtl w:val="0"/>
        </w:rPr>
      </w:pPr>
      <w:bookmarkStart w:name="OLE_LINK141" w:id="9"/>
      <w:r>
        <w:rPr>
          <w:rtl w:val="0"/>
          <w:lang w:val="en-US"/>
        </w:rPr>
        <w:t xml:space="preserve">Paul mentions the mouth and the heart (v. 8, 9, 10). What we say with our mouth affects what we believe in our heart and, therefore, what happens in our emotions and circumstances. For example, with the heart we believe for healing, deliverance, provision, protection or the anointing to love, and with the mouth confession is made accordingly. </w:t>
      </w:r>
    </w:p>
    <w:p>
      <w:pPr>
        <w:pStyle w:val="Lv2-J"/>
        <w:numPr>
          <w:ilvl w:val="1"/>
          <w:numId w:val="6"/>
        </w:numPr>
        <w:tabs>
          <w:tab w:val="clear" w:pos="0"/>
        </w:tabs>
        <w:ind w:left="1152" w:hanging="576"/>
        <w:rPr>
          <w:position w:val="0"/>
          <w:rtl w:val="0"/>
        </w:rPr>
      </w:pPr>
      <w:r>
        <w:rPr>
          <w:rtl w:val="0"/>
          <w:lang w:val="en-US"/>
        </w:rPr>
        <w:t>Our confession of Jesus</w:t>
      </w:r>
      <w:r>
        <w:rPr>
          <w:rtl w:val="0"/>
          <w:lang w:val="en-US"/>
        </w:rPr>
        <w:t xml:space="preserve">’ </w:t>
      </w:r>
      <w:r>
        <w:rPr>
          <w:rtl w:val="0"/>
          <w:lang w:val="en-US"/>
        </w:rPr>
        <w:t xml:space="preserve">lordship over our life puts us under His caring leadership (v. 9).  </w:t>
      </w:r>
      <w:bookmarkEnd w:id="9"/>
      <w:r>
        <w:rPr>
          <w:rtl w:val="0"/>
          <w:lang w:val="en-US"/>
        </w:rPr>
        <w:t>Many believers do not understand the place that the confession of the Word is to have in their lives. Our confession includes what Christ did for us, what He is presently doing for us at God</w:t>
      </w:r>
      <w:r>
        <w:rPr>
          <w:rtl w:val="0"/>
          <w:lang w:val="en-US"/>
        </w:rPr>
        <w:t>’</w:t>
      </w:r>
      <w:r>
        <w:rPr>
          <w:rtl w:val="0"/>
          <w:lang w:val="en-US"/>
        </w:rPr>
        <w:t xml:space="preserve">s right hand, what the Spirit will do in and through us, and what we received in our salvation, etc. </w:t>
      </w:r>
    </w:p>
    <w:p>
      <w:pPr>
        <w:pStyle w:val="Lv2-J"/>
        <w:numPr>
          <w:ilvl w:val="1"/>
          <w:numId w:val="6"/>
        </w:numPr>
        <w:tabs>
          <w:tab w:val="clear" w:pos="0"/>
        </w:tabs>
        <w:ind w:left="1152" w:hanging="576"/>
        <w:rPr>
          <w:position w:val="0"/>
          <w:rtl w:val="0"/>
        </w:rPr>
      </w:pPr>
      <w:r>
        <w:rPr>
          <w:rtl w:val="0"/>
          <w:lang w:val="en-US"/>
        </w:rPr>
        <w:t xml:space="preserve">Identify the scriptures with the phrases </w:t>
      </w:r>
      <w:r>
        <w:rPr>
          <w:rtl w:val="0"/>
          <w:lang w:val="en-US"/>
        </w:rPr>
        <w:t>“</w:t>
      </w:r>
      <w:r>
        <w:rPr>
          <w:rtl w:val="0"/>
          <w:lang w:val="en-US"/>
        </w:rPr>
        <w:t>in Him</w:t>
      </w:r>
      <w:r>
        <w:rPr>
          <w:rtl w:val="0"/>
          <w:lang w:val="en-US"/>
        </w:rPr>
        <w:t xml:space="preserve">” </w:t>
      </w:r>
      <w:r>
        <w:rPr>
          <w:rtl w:val="0"/>
          <w:lang w:val="en-US"/>
        </w:rPr>
        <w:t xml:space="preserve">and </w:t>
      </w:r>
      <w:r>
        <w:rPr>
          <w:rtl w:val="0"/>
          <w:lang w:val="en-US"/>
        </w:rPr>
        <w:t>“</w:t>
      </w:r>
      <w:r>
        <w:rPr>
          <w:rtl w:val="0"/>
          <w:lang w:val="en-US"/>
        </w:rPr>
        <w:t>in Christ</w:t>
      </w:r>
      <w:r>
        <w:rPr>
          <w:rtl w:val="0"/>
          <w:lang w:val="en-US"/>
        </w:rPr>
        <w:t xml:space="preserve">” </w:t>
      </w:r>
      <w:r>
        <w:rPr>
          <w:rtl w:val="0"/>
          <w:lang w:val="en-US"/>
        </w:rPr>
        <w:t xml:space="preserve">and confess them. For example, </w:t>
      </w:r>
      <w:r>
        <w:rPr>
          <w:rtl w:val="0"/>
        </w:rPr>
        <w:br w:type="textWrapping"/>
      </w:r>
      <w:bookmarkStart w:name="OLE_LINK151" w:id="10"/>
      <w:r>
        <w:rPr>
          <w:i w:val="1"/>
          <w:iCs w:val="1"/>
          <w:rtl w:val="0"/>
          <w:lang w:val="en-US"/>
        </w:rPr>
        <w:t>“</w:t>
      </w:r>
      <w:r>
        <w:rPr>
          <w:i w:val="1"/>
          <w:iCs w:val="1"/>
          <w:rtl w:val="0"/>
          <w:lang w:val="en-US"/>
        </w:rPr>
        <w:t>In Him</w:t>
      </w:r>
      <w:r>
        <w:rPr>
          <w:i w:val="1"/>
          <w:iCs w:val="1"/>
          <w:rtl w:val="0"/>
          <w:lang w:val="en-US"/>
        </w:rPr>
        <w:t xml:space="preserve">” </w:t>
      </w:r>
      <w:r>
        <w:rPr>
          <w:rtl w:val="0"/>
          <w:lang w:val="en-US"/>
        </w:rPr>
        <w:t xml:space="preserve">(2 Cor. 1:20; 5:21; Eph. 1:4, 7, 10-11; 3:12; Phil. 3:9; Col 2:10-11; 2 Thess. 1:12); </w:t>
      </w:r>
      <w:r>
        <w:rPr>
          <w:rtl w:val="0"/>
        </w:rPr>
        <w:br w:type="textWrapping"/>
      </w:r>
      <w:r>
        <w:rPr>
          <w:i w:val="1"/>
          <w:iCs w:val="1"/>
          <w:rtl w:val="0"/>
          <w:lang w:val="en-US"/>
        </w:rPr>
        <w:t>“</w:t>
      </w:r>
      <w:r>
        <w:rPr>
          <w:i w:val="1"/>
          <w:iCs w:val="1"/>
          <w:rtl w:val="0"/>
          <w:lang w:val="en-US"/>
        </w:rPr>
        <w:t>In Christ</w:t>
      </w:r>
      <w:r>
        <w:rPr>
          <w:i w:val="1"/>
          <w:iCs w:val="1"/>
          <w:rtl w:val="0"/>
          <w:lang w:val="en-US"/>
        </w:rPr>
        <w:t xml:space="preserve">” </w:t>
      </w:r>
      <w:r>
        <w:rPr>
          <w:rtl w:val="0"/>
          <w:lang w:val="en-US"/>
        </w:rPr>
        <w:t>(Rom. 3:24; 6:11; 8:1-2, 39; 1 Cor. 1:30; 2 Cor. 1:21; 2:14; 5:17; Gal. 3:14; 3:26, 28; Eph. 1:3, 10; 2:6-7, 10, 13; 3:6, 11; Phil. 2:1; 3:14; 1 Tim. 1:14; 2 Tim. 1:1, 9; 2:1, 10; 3:12)</w:t>
      </w:r>
      <w:bookmarkEnd w:id="10"/>
    </w:p>
    <w:p>
      <w:pPr>
        <w:pStyle w:val="Lv2-J"/>
        <w:numPr>
          <w:ilvl w:val="1"/>
          <w:numId w:val="6"/>
        </w:numPr>
        <w:tabs>
          <w:tab w:val="clear" w:pos="0"/>
        </w:tabs>
        <w:ind w:left="1152" w:hanging="576"/>
        <w:rPr>
          <w:position w:val="0"/>
          <w:rtl w:val="0"/>
        </w:rPr>
      </w:pPr>
      <w:r>
        <w:rPr>
          <w:rtl w:val="0"/>
          <w:lang w:val="en-US"/>
        </w:rPr>
        <w:t xml:space="preserve">When condemnation, shame, fear, hopelessness, lust, etc., rise up in us to challenge what God promised in His Word about loving, forgiving, empowering, directing, or providing for us, then we must apply the promise of the Word to our heart, by </w:t>
      </w:r>
      <w:r>
        <w:rPr>
          <w:i w:val="1"/>
          <w:iCs w:val="1"/>
          <w:rtl w:val="0"/>
          <w:lang w:val="en-US"/>
        </w:rPr>
        <w:t>confessing the truth</w:t>
      </w:r>
      <w:r>
        <w:rPr>
          <w:rtl w:val="0"/>
          <w:lang w:val="en-US"/>
        </w:rPr>
        <w:t xml:space="preserve"> and </w:t>
      </w:r>
      <w:r>
        <w:rPr>
          <w:i w:val="1"/>
          <w:iCs w:val="1"/>
          <w:rtl w:val="0"/>
          <w:lang w:val="en-US"/>
        </w:rPr>
        <w:t>resisting lies</w:t>
      </w:r>
      <w:r>
        <w:rPr>
          <w:rtl w:val="0"/>
          <w:lang w:val="en-US"/>
        </w:rPr>
        <w:t>.</w:t>
      </w:r>
    </w:p>
    <w:p>
      <w:pPr>
        <w:pStyle w:val="Lv2-J"/>
        <w:numPr>
          <w:ilvl w:val="1"/>
          <w:numId w:val="6"/>
        </w:numPr>
        <w:tabs>
          <w:tab w:val="clear" w:pos="0"/>
        </w:tabs>
        <w:ind w:left="1152" w:hanging="576"/>
        <w:rPr>
          <w:position w:val="0"/>
          <w:rtl w:val="0"/>
        </w:rPr>
      </w:pPr>
      <w:r>
        <w:rPr>
          <w:rtl w:val="0"/>
          <w:lang w:val="en-US"/>
        </w:rPr>
        <w:t>We must confess the Word over our heart and circumstances and against the works of the enemy. Our thoughts, words, and emotions are deeply interconnected. What we think and say greatly affects our emotions. We do not have to bow to emotions that dictate the lives of so many.</w:t>
      </w:r>
      <w:bookmarkStart w:name="OLE_LINK15" w:id="11"/>
      <w:r>
        <w:rPr>
          <w:rtl w:val="0"/>
          <w:lang w:val="en-US"/>
        </w:rPr>
        <w:t xml:space="preserve"> </w:t>
      </w:r>
      <w:bookmarkEnd w:id="11"/>
    </w:p>
    <w:p>
      <w:pPr>
        <w:pStyle w:val="Lv2-J"/>
        <w:numPr>
          <w:ilvl w:val="1"/>
          <w:numId w:val="6"/>
        </w:numPr>
        <w:tabs>
          <w:tab w:val="clear" w:pos="0"/>
        </w:tabs>
        <w:ind w:left="1152" w:hanging="576"/>
        <w:rPr>
          <w:position w:val="0"/>
          <w:rtl w:val="0"/>
        </w:rPr>
      </w:pPr>
      <w:bookmarkStart w:name="OLE_LINK137" w:id="12"/>
      <w:r>
        <w:rPr>
          <w:rtl w:val="0"/>
          <w:lang w:val="en-US"/>
        </w:rPr>
        <w:t>Our words are powerful in causing either faith or fear to grow in us. If our words agree with God</w:t>
      </w:r>
      <w:r>
        <w:rPr>
          <w:rtl w:val="0"/>
          <w:lang w:val="en-US"/>
        </w:rPr>
        <w:t>’</w:t>
      </w:r>
      <w:r>
        <w:rPr>
          <w:rtl w:val="0"/>
          <w:lang w:val="en-US"/>
        </w:rPr>
        <w:t>s Word, we release His power. If our words agree with Satan</w:t>
      </w:r>
      <w:r>
        <w:rPr>
          <w:rtl w:val="0"/>
          <w:lang w:val="en-US"/>
        </w:rPr>
        <w:t>’</w:t>
      </w:r>
      <w:r>
        <w:rPr>
          <w:rtl w:val="0"/>
          <w:lang w:val="en-US"/>
        </w:rPr>
        <w:t xml:space="preserve">s lies, we allow darkness to continue. We either overcome guilt, fear, and oppression or live in it, according to our confession. Many have </w:t>
      </w:r>
      <w:r>
        <w:rPr>
          <w:rtl w:val="0"/>
          <w:lang w:val="en-US"/>
        </w:rPr>
        <w:t>“</w:t>
      </w:r>
      <w:r>
        <w:rPr>
          <w:rtl w:val="0"/>
          <w:lang w:val="en-US"/>
        </w:rPr>
        <w:t>faith</w:t>
      </w:r>
      <w:r>
        <w:rPr>
          <w:rtl w:val="0"/>
          <w:lang w:val="en-US"/>
        </w:rPr>
        <w:t xml:space="preserve">” </w:t>
      </w:r>
      <w:r>
        <w:rPr>
          <w:rtl w:val="0"/>
          <w:lang w:val="en-US"/>
        </w:rPr>
        <w:t>in the devil</w:t>
      </w:r>
      <w:r>
        <w:rPr>
          <w:rtl w:val="0"/>
          <w:lang w:val="en-US"/>
        </w:rPr>
        <w:t>’</w:t>
      </w:r>
      <w:r>
        <w:rPr>
          <w:rtl w:val="0"/>
          <w:lang w:val="en-US"/>
        </w:rPr>
        <w:t xml:space="preserve">s words. The war of words determines who has dominion in our heart. </w:t>
      </w:r>
      <w:bookmarkEnd w:id="12"/>
    </w:p>
    <w:p>
      <w:pPr>
        <w:pStyle w:val="Lv2-J"/>
        <w:numPr>
          <w:ilvl w:val="1"/>
          <w:numId w:val="6"/>
        </w:numPr>
        <w:tabs>
          <w:tab w:val="clear" w:pos="0"/>
        </w:tabs>
        <w:ind w:left="1152" w:hanging="576"/>
        <w:rPr>
          <w:position w:val="0"/>
          <w:rtl w:val="0"/>
        </w:rPr>
      </w:pPr>
      <w:r>
        <w:rPr>
          <w:rtl w:val="0"/>
          <w:lang w:val="en-US"/>
        </w:rPr>
        <w:t xml:space="preserve">We are transformed by changing how we think. </w:t>
      </w:r>
      <w:bookmarkStart w:name="OLE_LINK12" w:id="13"/>
      <w:r>
        <w:rPr>
          <w:rtl w:val="0"/>
          <w:lang w:val="en-US"/>
        </w:rPr>
        <w:t xml:space="preserve">Transformation begins by </w:t>
      </w:r>
      <w:r>
        <w:rPr>
          <w:i w:val="1"/>
          <w:iCs w:val="1"/>
          <w:rtl w:val="0"/>
          <w:lang w:val="en-US"/>
        </w:rPr>
        <w:t xml:space="preserve">knowing </w:t>
      </w:r>
      <w:r>
        <w:rPr>
          <w:rtl w:val="0"/>
          <w:lang w:val="en-US"/>
        </w:rPr>
        <w:t xml:space="preserve">who we are in Christ. </w:t>
      </w:r>
      <w:bookmarkEnd w:id="13"/>
      <w:r>
        <w:rPr>
          <w:rtl w:val="0"/>
          <w:lang w:val="en-US"/>
        </w:rPr>
        <w:t xml:space="preserve">As our mind is renewed, our emotions are transformed, and thus our behavior changes. </w:t>
      </w:r>
    </w:p>
    <w:p>
      <w:pPr>
        <w:pStyle w:val="Sc2-F"/>
        <w:rPr>
          <w:rtl w:val="0"/>
        </w:rPr>
      </w:pPr>
      <w:r>
        <w:rPr>
          <w:rFonts w:ascii="Times New Roman" w:cs="Arial Unicode MS" w:hAnsi="Arial Unicode MS" w:eastAsia="Arial Unicode MS"/>
          <w:vertAlign w:val="superscript"/>
          <w:rtl w:val="0"/>
          <w:lang w:val="en-US"/>
        </w:rPr>
        <w:t>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be transformed by the renewing of your mind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(Rom. 12:2) </w:t>
      </w:r>
    </w:p>
    <w:p>
      <w:pPr>
        <w:pStyle w:val="Lv2-J"/>
        <w:numPr>
          <w:ilvl w:val="1"/>
          <w:numId w:val="6"/>
        </w:numPr>
        <w:tabs>
          <w:tab w:val="clear" w:pos="0"/>
        </w:tabs>
        <w:ind w:left="1152" w:hanging="576"/>
        <w:rPr>
          <w:position w:val="0"/>
          <w:rtl w:val="0"/>
        </w:rPr>
      </w:pPr>
      <w:bookmarkStart w:name="OLE_LINK130" w:id="14"/>
      <w:r>
        <w:rPr>
          <w:rtl w:val="0"/>
          <w:lang w:val="en-US"/>
        </w:rPr>
        <w:t xml:space="preserve">Anxiety and fear are not to dominate our lives. The Lord promised to </w:t>
      </w:r>
      <w:r>
        <w:rPr>
          <w:i w:val="1"/>
          <w:iCs w:val="1"/>
          <w:rtl w:val="0"/>
          <w:lang w:val="en-US"/>
        </w:rPr>
        <w:t xml:space="preserve">guard our mind and heart with His peace </w:t>
      </w:r>
      <w:r>
        <w:rPr>
          <w:rtl w:val="0"/>
          <w:lang w:val="en-US"/>
        </w:rPr>
        <w:t xml:space="preserve">(Phil. 4:7). </w:t>
      </w:r>
      <w:bookmarkEnd w:id="14"/>
      <w:r>
        <w:rPr>
          <w:rtl w:val="0"/>
          <w:lang w:val="en-US"/>
        </w:rPr>
        <w:t xml:space="preserve">When circumstances are difficult, despair and frustration are not to overcome us. The Lord promised that </w:t>
      </w:r>
      <w:r>
        <w:rPr>
          <w:i w:val="1"/>
          <w:iCs w:val="1"/>
          <w:rtl w:val="0"/>
          <w:lang w:val="en-US"/>
        </w:rPr>
        <w:t>we can do all things in Christ</w:t>
      </w:r>
      <w:r>
        <w:rPr>
          <w:rtl w:val="0"/>
          <w:lang w:val="en-US"/>
        </w:rPr>
        <w:t xml:space="preserve"> (Phil. 4:13) as well as to </w:t>
      </w:r>
      <w:r>
        <w:rPr>
          <w:rtl w:val="0"/>
        </w:rPr>
        <w:br w:type="textWrapping"/>
      </w:r>
      <w:r>
        <w:rPr>
          <w:i w:val="1"/>
          <w:iCs w:val="1"/>
          <w:rtl w:val="0"/>
          <w:lang w:val="en-US"/>
        </w:rPr>
        <w:t>supply all of our financial needs</w:t>
      </w:r>
      <w:r>
        <w:rPr>
          <w:rtl w:val="0"/>
          <w:lang w:val="en-US"/>
        </w:rPr>
        <w:t xml:space="preserve"> in the will of God according to His riches in glory (</w:t>
      </w:r>
      <w:bookmarkStart w:name="OLE_LINK128" w:id="15"/>
      <w:r>
        <w:rPr>
          <w:rtl w:val="0"/>
          <w:lang w:val="en-US"/>
        </w:rPr>
        <w:t>Phil. 4:19</w:t>
      </w:r>
      <w:bookmarkEnd w:id="15"/>
      <w:r>
        <w:rPr>
          <w:rtl w:val="0"/>
          <w:lang w:val="en-US"/>
        </w:rPr>
        <w:t>).</w:t>
      </w:r>
    </w:p>
    <w:p>
      <w:pPr>
        <w:pStyle w:val="Sc2-F"/>
      </w:pPr>
      <w:r>
        <w:rPr>
          <w:rFonts w:ascii="Times New Roman" w:cs="Arial Unicode MS" w:hAnsi="Arial Unicode MS" w:eastAsia="Arial Unicode MS"/>
          <w:vertAlign w:val="superscript"/>
          <w:rtl w:val="0"/>
          <w:lang w:val="en-US"/>
        </w:rPr>
        <w:t>7</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peace of God</w:t>
      </w:r>
      <w:r>
        <w:rPr>
          <w:rFonts w:ascii="Times New Roman" w:cs="Arial Unicode MS" w:hAnsi="Arial Unicode MS" w:eastAsia="Arial Unicode MS"/>
          <w:rtl w:val="0"/>
          <w:lang w:val="en-US"/>
        </w:rPr>
        <w:t xml:space="preserve">, which surpasses all understanding, </w:t>
      </w:r>
      <w:r>
        <w:rPr>
          <w:rFonts w:ascii="Times New Roman" w:cs="Arial Unicode MS" w:hAnsi="Arial Unicode MS" w:eastAsia="Arial Unicode MS"/>
          <w:u w:val="single"/>
          <w:rtl w:val="0"/>
          <w:lang w:val="en-US"/>
        </w:rPr>
        <w:t>will guard your hearts and minds</w:t>
      </w:r>
      <w:r>
        <w:rPr>
          <w:rFonts w:ascii="Times New Roman" w:cs="Arial Unicode MS" w:hAnsi="Arial Unicode MS" w:eastAsia="Arial Unicode MS"/>
          <w:rtl w:val="0"/>
          <w:lang w:val="en-US"/>
        </w:rPr>
        <w:t xml:space="preserve"> through Christ</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u w:val="single"/>
          <w:rtl w:val="0"/>
          <w:lang w:val="en-US"/>
        </w:rPr>
        <w:t>I can do all things</w:t>
      </w:r>
      <w:r>
        <w:rPr>
          <w:rFonts w:ascii="Times New Roman" w:cs="Arial Unicode MS" w:hAnsi="Arial Unicode MS" w:eastAsia="Arial Unicode MS"/>
          <w:rtl w:val="0"/>
          <w:lang w:val="en-US"/>
        </w:rPr>
        <w:t xml:space="preserve"> through Christ who strengthens me</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And my God shall </w:t>
      </w:r>
      <w:r>
        <w:rPr>
          <w:rFonts w:ascii="Times New Roman" w:cs="Arial Unicode MS" w:hAnsi="Arial Unicode MS" w:eastAsia="Arial Unicode MS"/>
          <w:u w:val="single"/>
          <w:rtl w:val="0"/>
          <w:lang w:val="en-US"/>
        </w:rPr>
        <w:t>supply all your need</w:t>
      </w:r>
      <w:r>
        <w:rPr>
          <w:rFonts w:ascii="Times New Roman" w:cs="Arial Unicode MS" w:hAnsi="Arial Unicode MS" w:eastAsia="Arial Unicode MS"/>
          <w:rtl w:val="0"/>
          <w:lang w:val="en-US"/>
        </w:rPr>
        <w:t xml:space="preserve"> according to His riches in glory by Christ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(Phil. 4:7, 13, 19)</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Forerunner Christian Fellowship </w:t>
    </w:r>
    <w:r>
      <w:rPr>
        <w:rFonts w:hAnsi="Times New Roman" w:hint="default"/>
        <w:b w:val="1"/>
        <w:bCs w:val="1"/>
        <w:i w:val="1"/>
        <w:iCs w:val="1"/>
        <w:rtl w:val="0"/>
        <w:lang w:val="en-US"/>
      </w:rPr>
      <w:t xml:space="preserve">– </w:t>
    </w:r>
    <w:r>
      <w:rPr>
        <w:rFonts w:ascii="Times New Roman"/>
        <w:b w:val="1"/>
        <w:bCs w:val="1"/>
        <w:i w:val="1"/>
        <w:iCs w:val="1"/>
        <w:rtl w:val="0"/>
        <w:lang w:val="de-DE"/>
      </w:rPr>
      <w:t>Mike Bickle</w:t>
    </w:r>
  </w:p>
  <w:p>
    <w:pPr>
      <w:pStyle w:val="Body"/>
      <w:tabs>
        <w:tab w:val="right" w:pos="10780"/>
      </w:tabs>
    </w:pPr>
    <w:r>
      <w:rPr>
        <w:rFonts w:ascii="Times New Roman"/>
        <w:b w:val="1"/>
        <w:bCs w:val="1"/>
        <w:i w:val="1"/>
        <w:iCs w:val="1"/>
        <w:sz w:val="20"/>
        <w:szCs w:val="20"/>
        <w:rtl w:val="0"/>
        <w:lang w:val="en-US"/>
      </w:rPr>
      <w:t>Growing in Faith Through Confessing the Word (Rom. 10:8-10)</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3</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2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24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7"/>
      </w:numPr>
    </w:pPr>
  </w:style>
  <w:style w:type="paragraph" w:styleId="Sc3-D">
    <w:name w:val="Sc3-D"/>
    <w:next w:val="Body"/>
    <w:pPr>
      <w:keepNext w:val="0"/>
      <w:keepLines w:val="0"/>
      <w:pageBreakBefore w:val="0"/>
      <w:widowControl w:val="1"/>
      <w:shd w:val="clear" w:color="auto" w:fill="auto"/>
      <w:suppressAutoHyphens w:val="0"/>
      <w:bidi w:val="0"/>
      <w:spacing w:before="0" w:after="0" w:line="240" w:lineRule="auto"/>
      <w:ind w:left="1728"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