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spacing w:after="240"/>
      </w:pPr>
      <w:bookmarkStart w:name="OLE_LINK79" w:id="0"/>
      <w:r>
        <w:rPr>
          <w:rtl w:val="0"/>
          <w:lang w:val="en-US"/>
        </w:rPr>
        <w:t>The Prayer of Faith</w:t>
      </w:r>
      <w:bookmarkEnd w:id="0"/>
      <w:bookmarkStart w:name="OLE_LINK93" w:id="1"/>
      <w:r>
        <w:rPr>
          <w:rtl w:val="0"/>
          <w:lang w:val="en-US"/>
        </w:rPr>
        <w:t>: Five Principles</w:t>
      </w:r>
      <w:bookmarkEnd w:id="1"/>
      <w:bookmarkStart w:name="OLE_LINK194" w:id="2"/>
      <w:r>
        <w:rPr>
          <w:rtl w:val="0"/>
          <w:lang w:val="en-US"/>
        </w:rPr>
        <w:t xml:space="preserve"> </w:t>
      </w:r>
    </w:p>
    <w:p>
      <w:pPr>
        <w:pStyle w:val="Lv1-H"/>
        <w:numPr>
          <w:ilvl w:val="0"/>
          <w:numId w:val="3"/>
        </w:numPr>
        <w:tabs>
          <w:tab w:val="clear" w:pos="0"/>
        </w:tabs>
        <w:ind w:left="576" w:hanging="576"/>
        <w:rPr>
          <w:position w:val="0"/>
          <w:rtl w:val="0"/>
        </w:rPr>
      </w:pPr>
      <w:bookmarkStart w:name="OLE_LINK5" w:id="3"/>
      <w:r>
        <w:rPr>
          <w:rtl w:val="0"/>
          <w:lang w:val="en-US"/>
        </w:rPr>
        <w:t xml:space="preserve">the importance of growing in faith </w:t>
      </w:r>
    </w:p>
    <w:p>
      <w:pPr>
        <w:pStyle w:val="Lv2-J"/>
        <w:numPr>
          <w:ilvl w:val="1"/>
          <w:numId w:val="5"/>
        </w:numPr>
        <w:tabs>
          <w:tab w:val="num" w:pos="1152"/>
          <w:tab w:val="clear" w:pos="0"/>
        </w:tabs>
        <w:ind w:left="1152" w:hanging="576"/>
        <w:rPr>
          <w:position w:val="0"/>
        </w:rPr>
      </w:pPr>
      <w:r>
        <w:rPr>
          <w:rtl w:val="0"/>
          <w:lang w:val="en-US"/>
        </w:rPr>
        <w:t>Jesus taught on the importance of faith as a foundational principle in the kingdom of God. We will experience more of what Jesus provided for us and will enjoy our relationship with Him more as we grow in faith. God releases more of His blessing into our life and circumstances according to our faith (Mt. 9:29; 21:21-22; Mk. 11:23-24; 1 Jn. 5:14-15).</w:t>
      </w:r>
    </w:p>
    <w:p>
      <w:pPr>
        <w:pStyle w:val="Sc2-F"/>
        <w:rPr>
          <w:rtl w:val="0"/>
        </w:rPr>
      </w:pPr>
      <w:r>
        <w:rPr>
          <w:rFonts w:ascii="Times New Roman" w:cs="Arial Unicode MS" w:hAnsi="Arial Unicode MS" w:eastAsia="Arial Unicode MS"/>
          <w:vertAlign w:val="superscript"/>
          <w:rtl w:val="0"/>
          <w:lang w:val="en-US"/>
        </w:rPr>
        <w:t>13</w:t>
      </w:r>
      <w:r>
        <w:rPr>
          <w:rFonts w:ascii="Times New Roman" w:cs="Arial Unicode MS" w:hAnsi="Arial Unicode MS" w:eastAsia="Arial Unicode MS"/>
          <w:rtl w:val="0"/>
          <w:lang w:val="en-US"/>
        </w:rPr>
        <w:t xml:space="preserve">Jesus said to the centurion,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as you have believed</w:t>
      </w:r>
      <w:r>
        <w:rPr>
          <w:rFonts w:ascii="Times New Roman" w:cs="Arial Unicode MS" w:hAnsi="Arial Unicode MS" w:eastAsia="Arial Unicode MS"/>
          <w:rtl w:val="0"/>
          <w:lang w:val="en-US"/>
        </w:rPr>
        <w:t>, so let it be done for you.</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(Mt. 8:13)</w:t>
      </w:r>
    </w:p>
    <w:p>
      <w:pPr>
        <w:pStyle w:val="Sc2-F"/>
        <w:rPr>
          <w:rtl w:val="0"/>
        </w:rPr>
      </w:pPr>
      <w:r>
        <w:rPr>
          <w:rFonts w:ascii="Times New Roman" w:cs="Arial Unicode MS" w:hAnsi="Arial Unicode MS" w:eastAsia="Arial Unicode MS"/>
          <w:vertAlign w:val="superscript"/>
          <w:rtl w:val="0"/>
          <w:lang w:val="en-US"/>
        </w:rPr>
        <w:t>29</w:t>
      </w:r>
      <w:r>
        <w:rPr>
          <w:rFonts w:ascii="Times New Roman" w:cs="Arial Unicode MS" w:hAnsi="Arial Unicode MS" w:eastAsia="Arial Unicode MS"/>
          <w:rtl w:val="0"/>
          <w:lang w:val="en-US"/>
        </w:rPr>
        <w:t xml:space="preserve">Then He touched their eyes, saying,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According to your faith</w:t>
      </w:r>
      <w:r>
        <w:rPr>
          <w:rFonts w:ascii="Times New Roman" w:cs="Arial Unicode MS" w:hAnsi="Arial Unicode MS" w:eastAsia="Arial Unicode MS"/>
          <w:rtl w:val="0"/>
          <w:lang w:val="en-US"/>
        </w:rPr>
        <w:t xml:space="preserve"> let it be to you.</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(Mt. 9:29)</w:t>
      </w:r>
    </w:p>
    <w:p>
      <w:pPr>
        <w:pStyle w:val="Sc2-F"/>
        <w:rPr>
          <w:rtl w:val="0"/>
        </w:rPr>
      </w:pPr>
      <w:r>
        <w:rPr>
          <w:rFonts w:ascii="Times New Roman" w:cs="Arial Unicode MS" w:hAnsi="Arial Unicode MS" w:eastAsia="Arial Unicode MS"/>
          <w:vertAlign w:val="superscript"/>
          <w:rtl w:val="0"/>
          <w:lang w:val="en-US"/>
        </w:rPr>
        <w:t>48</w:t>
      </w:r>
      <w:r>
        <w:rPr>
          <w:rFonts w:ascii="Times New Roman" w:cs="Arial Unicode MS" w:hAnsi="Arial Unicode MS" w:eastAsia="Arial Unicode MS"/>
          <w:rtl w:val="0"/>
          <w:lang w:val="en-US"/>
        </w:rPr>
        <w:t xml:space="preserve">He said to her,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Daughter, </w:t>
      </w:r>
      <w:r>
        <w:rPr>
          <w:rFonts w:ascii="Times New Roman" w:cs="Arial Unicode MS" w:hAnsi="Arial Unicode MS" w:eastAsia="Arial Unicode MS"/>
          <w:u w:val="single"/>
          <w:rtl w:val="0"/>
          <w:lang w:val="en-US"/>
        </w:rPr>
        <w:t>your faith has made you well</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(Lk. 8:48) </w:t>
      </w:r>
    </w:p>
    <w:p>
      <w:pPr>
        <w:pStyle w:val="Sc2-F"/>
        <w:rPr>
          <w:rtl w:val="0"/>
        </w:rPr>
      </w:pPr>
      <w:r>
        <w:rPr>
          <w:rFonts w:ascii="Times New Roman" w:cs="Arial Unicode MS" w:hAnsi="Arial Unicode MS" w:eastAsia="Arial Unicode MS"/>
          <w:vertAlign w:val="superscript"/>
          <w:rtl w:val="0"/>
          <w:lang w:val="en-US"/>
        </w:rPr>
        <w:t>20</w:t>
      </w:r>
      <w:r>
        <w:rPr>
          <w:rFonts w:ascii="Times New Roman" w:cs="Arial Unicode MS" w:hAnsi="Arial Unicode MS" w:eastAsia="Arial Unicode MS"/>
          <w:rtl w:val="0"/>
          <w:lang w:val="en-US"/>
        </w:rPr>
        <w:t xml:space="preserve">He said to them,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if you have </w:t>
      </w:r>
      <w:r>
        <w:rPr>
          <w:rFonts w:ascii="Times New Roman" w:cs="Arial Unicode MS" w:hAnsi="Arial Unicode MS" w:eastAsia="Arial Unicode MS"/>
          <w:u w:val="single"/>
          <w:rtl w:val="0"/>
          <w:lang w:val="en-US"/>
        </w:rPr>
        <w:t>faith</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nothing will be impossible</w:t>
      </w:r>
      <w:r>
        <w:rPr>
          <w:rFonts w:ascii="Times New Roman" w:cs="Arial Unicode MS" w:hAnsi="Arial Unicode MS" w:eastAsia="Arial Unicode MS"/>
          <w:rtl w:val="0"/>
          <w:lang w:val="en-US"/>
        </w:rPr>
        <w:t xml:space="preserve"> to you. (Mt. 17:20) </w:t>
      </w:r>
    </w:p>
    <w:p>
      <w:pPr>
        <w:pStyle w:val="Sc2-F"/>
        <w:rPr>
          <w:rtl w:val="0"/>
        </w:rPr>
      </w:pPr>
      <w:r>
        <w:rPr>
          <w:rFonts w:ascii="Times New Roman" w:cs="Arial Unicode MS" w:hAnsi="Arial Unicode MS" w:eastAsia="Arial Unicode MS"/>
          <w:vertAlign w:val="superscript"/>
          <w:rtl w:val="0"/>
          <w:lang w:val="en-US"/>
        </w:rPr>
        <w:t>21</w:t>
      </w:r>
      <w:r>
        <w:rPr>
          <w:rFonts w:ascii="Times New Roman" w:cs="Arial Unicode MS" w:hAnsi="Arial Unicode MS" w:eastAsia="Arial Unicode MS"/>
          <w:rtl w:val="0"/>
          <w:lang w:val="en-US"/>
        </w:rPr>
        <w:t xml:space="preserve">Jesus said to them,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if you have faith</w:t>
      </w:r>
      <w:r>
        <w:rPr>
          <w:rFonts w:ascii="Times New Roman" w:cs="Arial Unicode MS" w:hAnsi="Arial Unicode MS" w:eastAsia="Arial Unicode MS"/>
          <w:rtl w:val="0"/>
          <w:lang w:val="en-US"/>
        </w:rPr>
        <w:t xml:space="preserve"> and do not doubt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even if you say to this mountain,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Be taken up and cast into the sea,</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it will happen.</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(Mt. 21:21) </w:t>
      </w:r>
      <w:bookmarkEnd w:id="3"/>
    </w:p>
    <w:p>
      <w:pPr>
        <w:pStyle w:val="Sc2-F"/>
        <w:rPr>
          <w:rtl w:val="0"/>
        </w:rPr>
      </w:pPr>
      <w:bookmarkStart w:name="OLE_LINK83" w:id="4"/>
      <w:r>
        <w:rPr>
          <w:rFonts w:ascii="Times New Roman" w:cs="Arial Unicode MS" w:hAnsi="Arial Unicode MS" w:eastAsia="Arial Unicode MS"/>
          <w:vertAlign w:val="superscript"/>
          <w:rtl w:val="0"/>
          <w:lang w:val="en-US"/>
        </w:rPr>
        <w:t>23</w:t>
      </w:r>
      <w:r>
        <w:rPr>
          <w:rFonts w:ascii="Times New Roman" w:cs="Arial Unicode MS" w:hAnsi="Arial Unicode MS" w:eastAsia="Arial Unicode MS"/>
          <w:rtl w:val="0"/>
          <w:lang w:val="en-US"/>
        </w:rPr>
        <w:t xml:space="preserve">Jesus said to him, </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If you can believe</w:t>
      </w:r>
      <w:r>
        <w:rPr>
          <w:rFonts w:ascii="Times New Roman" w:cs="Arial Unicode MS" w:hAnsi="Arial Unicode MS" w:eastAsia="Arial Unicode MS"/>
          <w:rtl w:val="0"/>
          <w:lang w:val="en-US"/>
        </w:rPr>
        <w:t>, all things are possible to him who believes.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(Mk. 9:23)</w:t>
      </w:r>
      <w:bookmarkEnd w:id="4"/>
    </w:p>
    <w:p>
      <w:pPr>
        <w:pStyle w:val="Lv2-J"/>
        <w:numPr>
          <w:ilvl w:val="1"/>
          <w:numId w:val="5"/>
        </w:numPr>
        <w:tabs>
          <w:tab w:val="num" w:pos="1152"/>
          <w:tab w:val="clear" w:pos="0"/>
        </w:tabs>
        <w:ind w:left="1152" w:hanging="576"/>
        <w:rPr>
          <w:position w:val="0"/>
          <w:rtl w:val="0"/>
        </w:rPr>
      </w:pPr>
      <w:bookmarkEnd w:id="2"/>
      <w:r>
        <w:rPr>
          <w:rtl w:val="0"/>
          <w:lang w:val="en-US"/>
        </w:rPr>
        <w:t>The prayer of faith includes prayer with confidence</w:t>
      </w:r>
      <w:r>
        <w:rPr>
          <w:rFonts w:hAnsi="Times New Roman" w:hint="default"/>
          <w:rtl w:val="0"/>
          <w:lang w:val="en-US"/>
        </w:rPr>
        <w:t>—</w:t>
      </w:r>
      <w:r>
        <w:rPr>
          <w:rtl w:val="0"/>
          <w:lang w:val="en-US"/>
        </w:rPr>
        <w:t xml:space="preserve">in the </w:t>
      </w:r>
      <w:r>
        <w:rPr>
          <w:i w:val="1"/>
          <w:iCs w:val="1"/>
          <w:rtl w:val="0"/>
          <w:lang w:val="en-US"/>
        </w:rPr>
        <w:t xml:space="preserve">authority of Jesus </w:t>
      </w:r>
      <w:r>
        <w:rPr>
          <w:rtl w:val="0"/>
          <w:lang w:val="en-US"/>
        </w:rPr>
        <w:t xml:space="preserve">over sickness and the works of darkness, in the </w:t>
      </w:r>
      <w:r>
        <w:rPr>
          <w:i w:val="1"/>
          <w:iCs w:val="1"/>
          <w:rtl w:val="0"/>
          <w:lang w:val="en-US"/>
        </w:rPr>
        <w:t xml:space="preserve">blood of Jesus </w:t>
      </w:r>
      <w:r>
        <w:rPr>
          <w:rtl w:val="0"/>
          <w:lang w:val="en-US"/>
        </w:rPr>
        <w:t xml:space="preserve">to qualify weak people to be vessels to release His power and in </w:t>
      </w:r>
      <w:r>
        <w:rPr>
          <w:i w:val="1"/>
          <w:iCs w:val="1"/>
          <w:rtl w:val="0"/>
          <w:lang w:val="en-US"/>
        </w:rPr>
        <w:t xml:space="preserve">His desire </w:t>
      </w:r>
      <w:r>
        <w:rPr>
          <w:rtl w:val="0"/>
          <w:lang w:val="en-US"/>
        </w:rPr>
        <w:t>to bless His people.</w:t>
      </w:r>
    </w:p>
    <w:p>
      <w:pPr>
        <w:pStyle w:val="Sc2-F"/>
        <w:rPr>
          <w:rtl w:val="0"/>
        </w:rPr>
      </w:pPr>
      <w:r>
        <w:rPr>
          <w:rFonts w:ascii="Times New Roman" w:cs="Arial Unicode MS" w:hAnsi="Arial Unicode MS" w:eastAsia="Arial Unicode MS"/>
          <w:vertAlign w:val="superscript"/>
          <w:rtl w:val="0"/>
          <w:lang w:val="en-US"/>
        </w:rPr>
        <w:t>15</w:t>
      </w:r>
      <w:r>
        <w:rPr>
          <w:rFonts w:ascii="Times New Roman" w:cs="Arial Unicode MS" w:hAnsi="Arial Unicode MS" w:eastAsia="Arial Unicode MS"/>
          <w:rtl w:val="0"/>
          <w:lang w:val="en-US"/>
        </w:rPr>
        <w:t xml:space="preserve">And the </w:t>
      </w:r>
      <w:r>
        <w:rPr>
          <w:rFonts w:ascii="Times New Roman" w:cs="Arial Unicode MS" w:hAnsi="Arial Unicode MS" w:eastAsia="Arial Unicode MS"/>
          <w:u w:val="single"/>
          <w:rtl w:val="0"/>
          <w:lang w:val="en-US"/>
        </w:rPr>
        <w:t>prayer of faith</w:t>
      </w:r>
      <w:r>
        <w:rPr>
          <w:rFonts w:ascii="Times New Roman" w:cs="Arial Unicode MS" w:hAnsi="Arial Unicode MS" w:eastAsia="Arial Unicode MS"/>
          <w:rtl w:val="0"/>
          <w:lang w:val="en-US"/>
        </w:rPr>
        <w:t xml:space="preserve"> will save </w:t>
      </w:r>
      <w:r>
        <w:rPr>
          <w:rFonts w:ascii="Times New Roman" w:cs="Arial Unicode MS" w:hAnsi="Arial Unicode MS" w:eastAsia="Arial Unicode MS"/>
          <w:b w:val="0"/>
          <w:bCs w:val="0"/>
          <w:rtl w:val="0"/>
          <w:lang w:val="en-US"/>
        </w:rPr>
        <w:t xml:space="preserve">[heal] </w:t>
      </w:r>
      <w:r>
        <w:rPr>
          <w:rFonts w:ascii="Times New Roman" w:cs="Arial Unicode MS" w:hAnsi="Arial Unicode MS" w:eastAsia="Arial Unicode MS"/>
          <w:rtl w:val="0"/>
          <w:lang w:val="en-US"/>
        </w:rPr>
        <w:t>the sick</w:t>
      </w:r>
      <w:r>
        <w:rPr>
          <w:rFonts w:ascii="Times New Roman" w:cs="Arial Unicode MS" w:hAnsi="Arial Unicode MS" w:eastAsia="Arial Unicode MS"/>
          <w:color w:val="000000"/>
          <w:u w:color="000000"/>
          <w:rtl w:val="0"/>
          <w:lang w:val="en-US"/>
        </w:rPr>
        <w:t>, and the Lord will raise him up</w:t>
      </w:r>
      <w:r>
        <w:rPr>
          <w:rFonts w:ascii="Arial Unicode MS" w:cs="Arial Unicode MS" w:hAnsi="Times New Roman" w:eastAsia="Arial Unicode MS" w:hint="default"/>
          <w:color w:val="000000"/>
          <w:u w:color="000000"/>
          <w:rtl w:val="0"/>
          <w:lang w:val="en-US"/>
        </w:rPr>
        <w:t>…</w:t>
      </w:r>
      <w:r>
        <w:rPr>
          <w:rFonts w:ascii="Times New Roman" w:cs="Arial Unicode MS" w:hAnsi="Arial Unicode MS" w:eastAsia="Arial Unicode MS"/>
          <w:rtl w:val="0"/>
          <w:lang w:val="en-US"/>
        </w:rPr>
        <w:t>(Jas. 5:15)</w:t>
      </w:r>
    </w:p>
    <w:p>
      <w:pPr>
        <w:pStyle w:val="Lv2-J"/>
        <w:numPr>
          <w:ilvl w:val="1"/>
          <w:numId w:val="5"/>
        </w:numPr>
        <w:tabs>
          <w:tab w:val="num" w:pos="1152"/>
          <w:tab w:val="clear" w:pos="0"/>
        </w:tabs>
        <w:ind w:left="1152" w:hanging="576"/>
        <w:rPr>
          <w:position w:val="0"/>
          <w:rtl w:val="0"/>
        </w:rPr>
      </w:pPr>
      <w:r>
        <w:rPr>
          <w:rtl w:val="0"/>
          <w:lang w:val="en-US"/>
        </w:rPr>
        <w:t>We will experience much more kingdom blessing and activity if we believe for more. Some believe for very little and therefore experience so little of God</w:t>
      </w:r>
      <w:r>
        <w:rPr>
          <w:rFonts w:hAnsi="Times New Roman" w:hint="default"/>
          <w:rtl w:val="0"/>
          <w:lang w:val="en-US"/>
        </w:rPr>
        <w:t>’</w:t>
      </w:r>
      <w:r>
        <w:rPr>
          <w:rtl w:val="0"/>
          <w:lang w:val="en-US"/>
        </w:rPr>
        <w:t>s blessing. If we believe for a lot and only get part of it, we will experience much more.</w:t>
      </w:r>
    </w:p>
    <w:p>
      <w:pPr>
        <w:pStyle w:val="Lv1-H"/>
        <w:numPr>
          <w:ilvl w:val="0"/>
          <w:numId w:val="3"/>
        </w:numPr>
        <w:tabs>
          <w:tab w:val="clear" w:pos="0"/>
        </w:tabs>
        <w:ind w:left="576" w:hanging="576"/>
        <w:rPr>
          <w:position w:val="0"/>
          <w:rtl w:val="0"/>
        </w:rPr>
      </w:pPr>
      <w:r>
        <w:rPr>
          <w:rtl w:val="0"/>
          <w:lang w:val="en-US"/>
        </w:rPr>
        <w:t>receiving our prayer requests: Two ways (Mk. 11:24)</w:t>
      </w:r>
    </w:p>
    <w:p>
      <w:pPr>
        <w:pStyle w:val="Lv2-J"/>
        <w:numPr>
          <w:ilvl w:val="1"/>
          <w:numId w:val="6"/>
        </w:numPr>
        <w:tabs>
          <w:tab w:val="num" w:pos="1152"/>
          <w:tab w:val="clear" w:pos="0"/>
        </w:tabs>
        <w:ind w:left="1152" w:hanging="576"/>
        <w:rPr>
          <w:position w:val="0"/>
        </w:rPr>
      </w:pPr>
      <w:r>
        <w:rPr>
          <w:rtl w:val="0"/>
          <w:lang w:val="en-US"/>
        </w:rPr>
        <w:t xml:space="preserve">Jesus emphasized the importance of praying with faith. He indicated that we receive our prayers in two ways. First, we </w:t>
      </w:r>
      <w:r>
        <w:rPr>
          <w:rFonts w:hAnsi="Times New Roman" w:hint="default"/>
          <w:rtl w:val="0"/>
          <w:lang w:val="en-US"/>
        </w:rPr>
        <w:t>“</w:t>
      </w:r>
      <w:r>
        <w:rPr>
          <w:rtl w:val="0"/>
          <w:lang w:val="en-US"/>
        </w:rPr>
        <w:t>receive</w:t>
      </w:r>
      <w:r>
        <w:rPr>
          <w:rFonts w:hAnsi="Times New Roman" w:hint="default"/>
          <w:rtl w:val="0"/>
          <w:lang w:val="en-US"/>
        </w:rPr>
        <w:t xml:space="preserve">” </w:t>
      </w:r>
      <w:r>
        <w:rPr>
          <w:rtl w:val="0"/>
          <w:lang w:val="en-US"/>
        </w:rPr>
        <w:t xml:space="preserve">them in the spirit realm (v. 24b), and then </w:t>
      </w:r>
      <w:r>
        <w:rPr>
          <w:rFonts w:hAnsi="Times New Roman" w:hint="default"/>
          <w:rtl w:val="0"/>
          <w:lang w:val="en-US"/>
        </w:rPr>
        <w:t>“</w:t>
      </w:r>
      <w:r>
        <w:rPr>
          <w:rtl w:val="0"/>
          <w:lang w:val="en-US"/>
        </w:rPr>
        <w:t>have</w:t>
      </w:r>
      <w:r>
        <w:rPr>
          <w:rFonts w:hAnsi="Times New Roman" w:hint="default"/>
          <w:rtl w:val="0"/>
          <w:lang w:val="en-US"/>
        </w:rPr>
        <w:t xml:space="preserve">” </w:t>
      </w:r>
      <w:r>
        <w:rPr>
          <w:rtl w:val="0"/>
          <w:lang w:val="en-US"/>
        </w:rPr>
        <w:t xml:space="preserve">them in the natural (v. 24c) when we see them with our eyes. We received all spiritual blessings in the heavenly places. </w:t>
      </w:r>
    </w:p>
    <w:p>
      <w:pPr>
        <w:pStyle w:val="Sc2-F"/>
        <w:spacing w:after="240"/>
        <w:rPr>
          <w:rtl w:val="0"/>
        </w:rPr>
      </w:pPr>
      <w:r>
        <w:rPr>
          <w:vertAlign w:val="superscript"/>
          <w:rtl w:val="0"/>
          <w:lang w:val="en-US"/>
        </w:rPr>
        <w:t>23</w:t>
      </w:r>
      <w:r>
        <w:rPr>
          <w:rFonts w:hAnsi="Times New Roman" w:hint="default"/>
          <w:rtl w:val="0"/>
          <w:lang w:val="en-US"/>
        </w:rPr>
        <w:t>“…</w:t>
      </w:r>
      <w:r>
        <w:rPr>
          <w:rtl w:val="0"/>
          <w:lang w:val="en-US"/>
        </w:rPr>
        <w:t xml:space="preserve">whoever says to this mountain, </w:t>
      </w:r>
      <w:r>
        <w:rPr>
          <w:rFonts w:hAnsi="Times New Roman" w:hint="default"/>
          <w:rtl w:val="0"/>
          <w:lang w:val="en-US"/>
        </w:rPr>
        <w:t>‘</w:t>
      </w:r>
      <w:r>
        <w:rPr>
          <w:rtl w:val="0"/>
          <w:lang w:val="en-US"/>
        </w:rPr>
        <w:t>Be removed and be cast into the sea,</w:t>
      </w:r>
      <w:r>
        <w:rPr>
          <w:rFonts w:hAnsi="Times New Roman" w:hint="default"/>
          <w:rtl w:val="0"/>
          <w:lang w:val="en-US"/>
        </w:rPr>
        <w:t xml:space="preserve">’ </w:t>
      </w:r>
      <w:r>
        <w:rPr>
          <w:rtl w:val="0"/>
          <w:lang w:val="en-US"/>
        </w:rPr>
        <w:t>and does not doubt</w:t>
      </w:r>
      <w:r>
        <w:rPr>
          <w:rFonts w:hAnsi="Times New Roman" w:hint="default"/>
          <w:rtl w:val="0"/>
          <w:lang w:val="en-US"/>
        </w:rPr>
        <w:t xml:space="preserve">… </w:t>
      </w:r>
      <w:r>
        <w:rPr>
          <w:rtl w:val="0"/>
          <w:lang w:val="en-US"/>
        </w:rPr>
        <w:t xml:space="preserve">but believes that those things he says will be done, he will have whatever he says. </w:t>
      </w:r>
      <w:r>
        <w:rPr>
          <w:vertAlign w:val="superscript"/>
          <w:rtl w:val="0"/>
          <w:lang w:val="en-US"/>
        </w:rPr>
        <w:t>24</w:t>
      </w:r>
      <w:r>
        <w:rPr>
          <w:rFonts w:hAnsi="Times New Roman" w:hint="default"/>
          <w:rtl w:val="0"/>
          <w:lang w:val="en-US"/>
        </w:rPr>
        <w:t>…</w:t>
      </w:r>
      <w:r>
        <w:rPr>
          <w:rtl w:val="0"/>
          <w:lang w:val="en-US"/>
        </w:rPr>
        <w:t xml:space="preserve">whatever things you ask when you pray, </w:t>
      </w:r>
      <w:r>
        <w:rPr>
          <w:u w:val="single"/>
          <w:rtl w:val="0"/>
          <w:lang w:val="en-US"/>
        </w:rPr>
        <w:t>believe that you receive them</w:t>
      </w:r>
      <w:r>
        <w:rPr>
          <w:rtl w:val="0"/>
          <w:lang w:val="en-US"/>
        </w:rPr>
        <w:t xml:space="preserve">, and </w:t>
      </w:r>
      <w:r>
        <w:rPr>
          <w:u w:val="single"/>
          <w:rtl w:val="0"/>
          <w:lang w:val="en-US"/>
        </w:rPr>
        <w:t>you will have them</w:t>
      </w:r>
      <w:r>
        <w:rPr>
          <w:rtl w:val="0"/>
          <w:lang w:val="en-US"/>
        </w:rPr>
        <w:t xml:space="preserve">. </w:t>
      </w:r>
      <w:r>
        <w:rPr>
          <w:rtl w:val="0"/>
        </w:rPr>
        <w:br w:type="textWrapping"/>
      </w:r>
      <w:r>
        <w:rPr>
          <w:rtl w:val="0"/>
          <w:lang w:val="en-US"/>
        </w:rPr>
        <w:t>(Mk. 11:23-24)</w:t>
      </w:r>
    </w:p>
    <w:p>
      <w:pPr>
        <w:pStyle w:val="Lv2-J"/>
        <w:numPr>
          <w:ilvl w:val="1"/>
          <w:numId w:val="6"/>
        </w:numPr>
        <w:tabs>
          <w:tab w:val="num" w:pos="1152"/>
          <w:tab w:val="clear" w:pos="0"/>
        </w:tabs>
        <w:ind w:left="1152" w:hanging="576"/>
        <w:rPr>
          <w:position w:val="0"/>
          <w:rtl w:val="0"/>
        </w:rPr>
      </w:pPr>
      <w:r>
        <w:rPr>
          <w:rtl w:val="0"/>
          <w:lang w:val="en-US"/>
        </w:rPr>
        <w:t xml:space="preserve">Faith is the substance and evidence that goes beyond what we see or feel with our natural senses. Faith is substance or title deed of what we already possess in the spirit. Faith is not physical evidence, but it is evidence given by the Spirit. </w:t>
      </w:r>
    </w:p>
    <w:p>
      <w:pPr>
        <w:pStyle w:val="Sc2-F"/>
        <w:rPr>
          <w:rtl w:val="0"/>
        </w:rPr>
      </w:pPr>
      <w:r>
        <w:rPr>
          <w:rFonts w:ascii="Times New Roman" w:cs="Arial Unicode MS" w:hAnsi="Arial Unicode MS" w:eastAsia="Arial Unicode MS"/>
          <w:vertAlign w:val="superscript"/>
          <w:rtl w:val="0"/>
          <w:lang w:val="en-US"/>
        </w:rPr>
        <w:t>1</w:t>
      </w:r>
      <w:r>
        <w:rPr>
          <w:rFonts w:ascii="Times New Roman" w:cs="Arial Unicode MS" w:hAnsi="Arial Unicode MS" w:eastAsia="Arial Unicode MS"/>
          <w:rtl w:val="0"/>
          <w:lang w:val="en-US"/>
        </w:rPr>
        <w:t xml:space="preserve">Now faith is the </w:t>
      </w:r>
      <w:r>
        <w:rPr>
          <w:rFonts w:ascii="Times New Roman" w:cs="Arial Unicode MS" w:hAnsi="Arial Unicode MS" w:eastAsia="Arial Unicode MS"/>
          <w:u w:val="single"/>
          <w:rtl w:val="0"/>
          <w:lang w:val="en-US"/>
        </w:rPr>
        <w:t>substance</w:t>
      </w:r>
      <w:r>
        <w:rPr>
          <w:rFonts w:ascii="Times New Roman" w:cs="Arial Unicode MS" w:hAnsi="Arial Unicode MS" w:eastAsia="Arial Unicode MS"/>
          <w:rtl w:val="0"/>
          <w:lang w:val="en-US"/>
        </w:rPr>
        <w:t xml:space="preserve"> </w:t>
      </w:r>
      <w:r>
        <w:rPr>
          <w:rFonts w:ascii="Times New Roman" w:cs="Arial Unicode MS" w:hAnsi="Arial Unicode MS" w:eastAsia="Arial Unicode MS"/>
          <w:b w:val="0"/>
          <w:bCs w:val="0"/>
          <w:rtl w:val="0"/>
          <w:lang w:val="en-US"/>
        </w:rPr>
        <w:t>[title deed]</w:t>
      </w:r>
      <w:r>
        <w:rPr>
          <w:rFonts w:ascii="Times New Roman" w:cs="Arial Unicode MS" w:hAnsi="Arial Unicode MS" w:eastAsia="Arial Unicode MS"/>
          <w:rtl w:val="0"/>
          <w:lang w:val="en-US"/>
        </w:rPr>
        <w:t xml:space="preserve"> of things hoped for, the </w:t>
      </w:r>
      <w:r>
        <w:rPr>
          <w:rFonts w:ascii="Times New Roman" w:cs="Arial Unicode MS" w:hAnsi="Arial Unicode MS" w:eastAsia="Arial Unicode MS"/>
          <w:u w:val="single"/>
          <w:rtl w:val="0"/>
          <w:lang w:val="en-US"/>
        </w:rPr>
        <w:t>evidence</w:t>
      </w:r>
      <w:r>
        <w:rPr>
          <w:rFonts w:ascii="Times New Roman" w:cs="Arial Unicode MS" w:hAnsi="Arial Unicode MS" w:eastAsia="Arial Unicode MS"/>
          <w:rtl w:val="0"/>
          <w:lang w:val="en-US"/>
        </w:rPr>
        <w:t xml:space="preserve"> of things not seen</w:t>
      </w:r>
      <w:r>
        <w:rPr>
          <w:rFonts w:ascii="Arial Unicode MS" w:cs="Arial Unicode MS" w:hAnsi="Times New Roman" w:eastAsia="Arial Unicode MS" w:hint="default"/>
          <w:rtl w:val="0"/>
          <w:lang w:val="en-US"/>
        </w:rPr>
        <w:t>…</w:t>
        <w:br w:type="textWrapping"/>
      </w:r>
      <w:r>
        <w:rPr>
          <w:rFonts w:ascii="Times New Roman" w:cs="Arial Unicode MS" w:hAnsi="Arial Unicode MS" w:eastAsia="Arial Unicode MS"/>
          <w:vertAlign w:val="superscript"/>
          <w:rtl w:val="0"/>
          <w:lang w:val="en-US"/>
        </w:rPr>
        <w:t>3</w:t>
      </w:r>
      <w:r>
        <w:rPr>
          <w:rFonts w:ascii="Times New Roman" w:cs="Arial Unicode MS" w:hAnsi="Arial Unicode MS" w:eastAsia="Arial Unicode MS"/>
          <w:rtl w:val="0"/>
          <w:lang w:val="en-US"/>
        </w:rPr>
        <w:t xml:space="preserve">By faith we understand that the worlds were framed by the word of God, so that the </w:t>
      </w:r>
      <w:r>
        <w:rPr>
          <w:rFonts w:ascii="Times New Roman" w:cs="Arial Unicode MS" w:hAnsi="Arial Unicode MS" w:eastAsia="Arial Unicode MS"/>
          <w:u w:val="single"/>
          <w:rtl w:val="0"/>
          <w:lang w:val="en-US"/>
        </w:rPr>
        <w:t>things which are seen</w:t>
      </w:r>
      <w:r>
        <w:rPr>
          <w:rFonts w:ascii="Times New Roman" w:cs="Arial Unicode MS" w:hAnsi="Arial Unicode MS" w:eastAsia="Arial Unicode MS"/>
          <w:rtl w:val="0"/>
          <w:lang w:val="en-US"/>
        </w:rPr>
        <w:t xml:space="preserve"> were </w:t>
      </w:r>
      <w:r>
        <w:rPr>
          <w:rFonts w:ascii="Times New Roman" w:cs="Arial Unicode MS" w:hAnsi="Arial Unicode MS" w:eastAsia="Arial Unicode MS"/>
          <w:u w:val="single"/>
          <w:rtl w:val="0"/>
          <w:lang w:val="en-US"/>
        </w:rPr>
        <w:t>not</w:t>
      </w:r>
      <w:r>
        <w:rPr>
          <w:rFonts w:ascii="Times New Roman" w:cs="Arial Unicode MS" w:hAnsi="Arial Unicode MS" w:eastAsia="Arial Unicode MS"/>
          <w:rtl w:val="0"/>
          <w:lang w:val="en-US"/>
        </w:rPr>
        <w:t xml:space="preserve"> made of things which are visible. (Heb. 11:1-3)</w:t>
      </w:r>
    </w:p>
    <w:p>
      <w:pPr>
        <w:pStyle w:val="Lv2-J"/>
        <w:numPr>
          <w:ilvl w:val="1"/>
          <w:numId w:val="6"/>
        </w:numPr>
        <w:tabs>
          <w:tab w:val="num" w:pos="1152"/>
          <w:tab w:val="clear" w:pos="0"/>
        </w:tabs>
        <w:ind w:left="1152" w:hanging="576"/>
        <w:rPr>
          <w:position w:val="0"/>
          <w:rtl w:val="0"/>
        </w:rPr>
      </w:pPr>
      <w:r>
        <w:rPr>
          <w:rtl w:val="0"/>
          <w:lang w:val="en-US"/>
        </w:rPr>
        <w:t xml:space="preserve">The spiritual realm is more powerful than the natural realm (Heb. 11:3). </w:t>
      </w:r>
    </w:p>
    <w:p>
      <w:pPr>
        <w:pStyle w:val="Body"/>
        <w:rPr>
          <w:rtl w:val="0"/>
        </w:rPr>
      </w:pPr>
    </w:p>
    <w:p>
      <w:pPr>
        <w:pStyle w:val="Lv1-H"/>
        <w:numPr>
          <w:ilvl w:val="0"/>
          <w:numId w:val="3"/>
        </w:numPr>
        <w:tabs>
          <w:tab w:val="clear" w:pos="0"/>
        </w:tabs>
        <w:ind w:left="576" w:hanging="576"/>
        <w:rPr>
          <w:position w:val="0"/>
        </w:rPr>
      </w:pPr>
      <w:r>
        <w:rPr>
          <w:rtl w:val="0"/>
          <w:lang w:val="en-US"/>
        </w:rPr>
        <w:t xml:space="preserve">Five principles in praYing in faith  </w:t>
      </w:r>
    </w:p>
    <w:p>
      <w:pPr>
        <w:pStyle w:val="Lv2-J"/>
        <w:numPr>
          <w:ilvl w:val="1"/>
          <w:numId w:val="7"/>
        </w:numPr>
        <w:tabs>
          <w:tab w:val="num" w:pos="1152"/>
          <w:tab w:val="clear" w:pos="0"/>
        </w:tabs>
        <w:spacing w:after="180"/>
        <w:ind w:left="1152" w:hanging="576"/>
        <w:rPr>
          <w:position w:val="0"/>
        </w:rPr>
      </w:pPr>
      <w:r>
        <w:rPr>
          <w:rtl w:val="0"/>
          <w:lang w:val="en-US"/>
        </w:rPr>
        <w:t xml:space="preserve">I identify five principles or </w:t>
      </w:r>
      <w:r>
        <w:rPr>
          <w:rFonts w:hAnsi="Times New Roman" w:hint="default"/>
          <w:rtl w:val="0"/>
          <w:lang w:val="en-US"/>
        </w:rPr>
        <w:t>“</w:t>
      </w:r>
      <w:r>
        <w:rPr>
          <w:rtl w:val="0"/>
          <w:lang w:val="en-US"/>
        </w:rPr>
        <w:t>steps</w:t>
      </w:r>
      <w:r>
        <w:rPr>
          <w:rFonts w:hAnsi="Times New Roman" w:hint="default"/>
          <w:rtl w:val="0"/>
          <w:lang w:val="en-US"/>
        </w:rPr>
        <w:t xml:space="preserve">” </w:t>
      </w:r>
      <w:r>
        <w:rPr>
          <w:rtl w:val="0"/>
          <w:lang w:val="en-US"/>
        </w:rPr>
        <w:t>related to having a biblical perspective for praying with faith. Though there is no place in Scripture that provides us with a one-two-three formula of how to pray, as we study the whole teaching of Scripture, we find that these five steps are part of the process. They help us to understand how faith and perseverance relate to receiving answers to our prayers.</w:t>
      </w:r>
    </w:p>
    <w:p>
      <w:pPr>
        <w:pStyle w:val="Lv2-J"/>
        <w:numPr>
          <w:ilvl w:val="1"/>
          <w:numId w:val="7"/>
        </w:numPr>
        <w:tabs>
          <w:tab w:val="num" w:pos="1152"/>
          <w:tab w:val="clear" w:pos="0"/>
        </w:tabs>
        <w:spacing w:after="180"/>
        <w:ind w:left="1152" w:hanging="576"/>
        <w:rPr>
          <w:position w:val="0"/>
        </w:rPr>
      </w:pPr>
      <w:r>
        <w:rPr>
          <w:rtl w:val="0"/>
          <w:lang w:val="en-US"/>
        </w:rPr>
        <w:t>We often pray for things that are not specifically promised in the Scripture, but that are not in opposition to the Word of God either. For example, a person may pray that it will not rain on his wedding day or that he will be accepted as a student at a prestigious university or that he will make the football team, or be accepted on a worship team or get the job he applied for. Circumstantial prayer requests such as these do not appear as promises in Scripture, but neither do they contradict God</w:t>
      </w:r>
      <w:r>
        <w:rPr>
          <w:rFonts w:hAnsi="Times New Roman" w:hint="default"/>
          <w:rtl w:val="0"/>
          <w:lang w:val="en-US"/>
        </w:rPr>
        <w:t>’</w:t>
      </w:r>
      <w:r>
        <w:rPr>
          <w:rtl w:val="0"/>
          <w:lang w:val="en-US"/>
        </w:rPr>
        <w:t xml:space="preserve">s Word. The Holy Spirit may confirm to your heart that He will in fact grant a specific request. </w:t>
      </w:r>
    </w:p>
    <w:p>
      <w:pPr>
        <w:pStyle w:val="Lv2-J"/>
        <w:numPr>
          <w:ilvl w:val="1"/>
          <w:numId w:val="7"/>
        </w:numPr>
        <w:tabs>
          <w:tab w:val="num" w:pos="1152"/>
          <w:tab w:val="clear" w:pos="0"/>
        </w:tabs>
        <w:ind w:left="1152" w:hanging="576"/>
        <w:rPr>
          <w:position w:val="0"/>
        </w:rPr>
      </w:pPr>
      <w:bookmarkStart w:name="OLE_LINK81" w:id="5"/>
      <w:r>
        <w:rPr>
          <w:b w:val="1"/>
          <w:bCs w:val="1"/>
          <w:i w:val="1"/>
          <w:iCs w:val="1"/>
          <w:rtl w:val="0"/>
          <w:lang w:val="en-US"/>
        </w:rPr>
        <w:t>Step One</w:t>
      </w:r>
      <w:r>
        <w:rPr>
          <w:rtl w:val="0"/>
          <w:lang w:val="en-US"/>
        </w:rPr>
        <w:t>: Verbalize our requests to the Father. A foundational principle of the kingdom is that God releases more blessing if we ask for it. This means verbalizing our prayers, not just thinking them.</w:t>
      </w:r>
      <w:bookmarkEnd w:id="5"/>
    </w:p>
    <w:p>
      <w:pPr>
        <w:pStyle w:val="Sc2-F"/>
        <w:spacing w:after="240"/>
        <w:rPr>
          <w:rtl w:val="0"/>
        </w:rPr>
      </w:pPr>
      <w:r>
        <w:rPr>
          <w:vertAlign w:val="superscript"/>
          <w:rtl w:val="0"/>
          <w:lang w:val="en-US"/>
        </w:rPr>
        <w:t>6</w:t>
      </w:r>
      <w:r>
        <w:rPr>
          <w:rFonts w:hAnsi="Times New Roman" w:hint="default"/>
          <w:rtl w:val="0"/>
          <w:lang w:val="en-US"/>
        </w:rPr>
        <w:t>…</w:t>
      </w:r>
      <w:r>
        <w:rPr>
          <w:rtl w:val="0"/>
          <w:lang w:val="en-US"/>
        </w:rPr>
        <w:t>in everything by prayer</w:t>
      </w:r>
      <w:r>
        <w:rPr>
          <w:rFonts w:hAnsi="Times New Roman" w:hint="default"/>
          <w:rtl w:val="0"/>
          <w:lang w:val="en-US"/>
        </w:rPr>
        <w:t>…</w:t>
      </w:r>
      <w:r>
        <w:rPr>
          <w:rtl w:val="0"/>
          <w:lang w:val="en-US"/>
        </w:rPr>
        <w:t xml:space="preserve">with thanksgiving, </w:t>
      </w:r>
      <w:r>
        <w:rPr>
          <w:u w:val="single"/>
          <w:rtl w:val="0"/>
          <w:lang w:val="en-US"/>
        </w:rPr>
        <w:t>let your requests</w:t>
      </w:r>
      <w:r>
        <w:rPr>
          <w:rtl w:val="0"/>
          <w:lang w:val="en-US"/>
        </w:rPr>
        <w:t xml:space="preserve"> be made known to God</w:t>
      </w:r>
      <w:r>
        <w:rPr>
          <w:rFonts w:hAnsi="Times New Roman" w:hint="default"/>
          <w:rtl w:val="0"/>
          <w:lang w:val="en-US"/>
        </w:rPr>
        <w:t xml:space="preserve">…   </w:t>
      </w:r>
      <w:r>
        <w:rPr>
          <w:rtl w:val="0"/>
          <w:lang w:val="en-US"/>
        </w:rPr>
        <w:t>(Phil. 4:6)</w:t>
      </w:r>
    </w:p>
    <w:p>
      <w:pPr>
        <w:pStyle w:val="Lv3-K"/>
        <w:numPr>
          <w:ilvl w:val="2"/>
          <w:numId w:val="9"/>
        </w:numPr>
        <w:tabs>
          <w:tab w:val="clear" w:pos="0"/>
        </w:tabs>
        <w:ind w:left="1728" w:hanging="576"/>
        <w:rPr>
          <w:position w:val="0"/>
        </w:rPr>
      </w:pPr>
      <w:r>
        <w:rPr>
          <w:rtl w:val="0"/>
          <w:lang w:val="en-US"/>
        </w:rPr>
        <w:t xml:space="preserve">Many times people </w:t>
      </w:r>
      <w:r>
        <w:rPr>
          <w:i w:val="1"/>
          <w:iCs w:val="1"/>
          <w:rtl w:val="0"/>
          <w:lang w:val="en-US"/>
        </w:rPr>
        <w:t xml:space="preserve">think </w:t>
      </w:r>
      <w:r>
        <w:rPr>
          <w:rtl w:val="0"/>
          <w:lang w:val="en-US"/>
        </w:rPr>
        <w:t xml:space="preserve">about a prayer request without actually </w:t>
      </w:r>
      <w:r>
        <w:rPr>
          <w:i w:val="1"/>
          <w:iCs w:val="1"/>
          <w:rtl w:val="0"/>
          <w:lang w:val="en-US"/>
        </w:rPr>
        <w:t xml:space="preserve">praying </w:t>
      </w:r>
      <w:r>
        <w:rPr>
          <w:rtl w:val="0"/>
          <w:lang w:val="en-US"/>
        </w:rPr>
        <w:t>for it</w:t>
      </w:r>
    </w:p>
    <w:p>
      <w:pPr>
        <w:pStyle w:val="Sc3-D"/>
        <w:rPr>
          <w:rtl w:val="0"/>
        </w:rPr>
      </w:pP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 xml:space="preserve">Yet you do not have </w:t>
      </w:r>
      <w:r>
        <w:rPr>
          <w:rFonts w:ascii="Times New Roman" w:cs="Arial Unicode MS" w:hAnsi="Arial Unicode MS" w:eastAsia="Arial Unicode MS"/>
          <w:u w:val="single"/>
          <w:rtl w:val="0"/>
          <w:lang w:val="en-US"/>
        </w:rPr>
        <w:t>because you do not ask</w:t>
      </w:r>
      <w:r>
        <w:rPr>
          <w:rFonts w:ascii="Times New Roman" w:cs="Arial Unicode MS" w:hAnsi="Arial Unicode MS" w:eastAsia="Arial Unicode MS"/>
          <w:rtl w:val="0"/>
          <w:lang w:val="en-US"/>
        </w:rPr>
        <w:t xml:space="preserve">. (Jas. 4:2) </w:t>
      </w:r>
    </w:p>
    <w:p>
      <w:pPr>
        <w:pStyle w:val="Lv3-K"/>
        <w:numPr>
          <w:ilvl w:val="2"/>
          <w:numId w:val="9"/>
        </w:numPr>
        <w:tabs>
          <w:tab w:val="clear" w:pos="0"/>
        </w:tabs>
        <w:ind w:left="1728" w:hanging="576"/>
        <w:rPr>
          <w:position w:val="0"/>
          <w:rtl w:val="0"/>
        </w:rPr>
      </w:pPr>
      <w:r>
        <w:rPr>
          <w:rtl w:val="0"/>
          <w:lang w:val="en-US"/>
        </w:rPr>
        <w:t>God knows all our needs (Mt. 6:32), but requires that we ask Him for them</w:t>
      </w:r>
      <w:r>
        <w:rPr>
          <w:rFonts w:hAnsi="Times New Roman" w:hint="default"/>
          <w:rtl w:val="0"/>
          <w:lang w:val="en-US"/>
        </w:rPr>
        <w:t>—</w:t>
      </w:r>
      <w:r>
        <w:rPr>
          <w:rtl w:val="0"/>
          <w:lang w:val="en-US"/>
        </w:rPr>
        <w:t>asking causes us to connect with His heart and to associate specific blessings from God as His answer to our prayers. It causes us to know that what we say moves His heart and matters to Him.</w:t>
      </w:r>
    </w:p>
    <w:p>
      <w:pPr>
        <w:pStyle w:val="Lv2-J"/>
        <w:numPr>
          <w:ilvl w:val="1"/>
          <w:numId w:val="7"/>
        </w:numPr>
        <w:tabs>
          <w:tab w:val="num" w:pos="1152"/>
          <w:tab w:val="clear" w:pos="0"/>
        </w:tabs>
        <w:ind w:left="1152" w:hanging="576"/>
        <w:rPr>
          <w:position w:val="0"/>
        </w:rPr>
      </w:pPr>
      <w:r>
        <w:rPr>
          <w:b w:val="1"/>
          <w:bCs w:val="1"/>
          <w:i w:val="1"/>
          <w:iCs w:val="1"/>
          <w:rtl w:val="0"/>
          <w:lang w:val="en-US"/>
        </w:rPr>
        <w:t>Step Two</w:t>
      </w:r>
      <w:r>
        <w:rPr>
          <w:rtl w:val="0"/>
          <w:lang w:val="en-US"/>
        </w:rPr>
        <w:t xml:space="preserve">: Receive your requests in the spirit realm. When Scripture states that God </w:t>
      </w:r>
      <w:r>
        <w:rPr>
          <w:i w:val="1"/>
          <w:iCs w:val="1"/>
          <w:rtl w:val="0"/>
          <w:lang w:val="en-US"/>
        </w:rPr>
        <w:t>hears</w:t>
      </w:r>
      <w:r>
        <w:rPr>
          <w:rtl w:val="0"/>
          <w:lang w:val="en-US"/>
        </w:rPr>
        <w:t xml:space="preserve"> our prayers, it means that He </w:t>
      </w:r>
      <w:r>
        <w:rPr>
          <w:i w:val="1"/>
          <w:iCs w:val="1"/>
          <w:rtl w:val="0"/>
          <w:lang w:val="en-US"/>
        </w:rPr>
        <w:t xml:space="preserve">approves </w:t>
      </w:r>
      <w:r>
        <w:rPr>
          <w:rtl w:val="0"/>
          <w:lang w:val="en-US"/>
        </w:rPr>
        <w:t>of our requests. When we pray according to God</w:t>
      </w:r>
      <w:r>
        <w:rPr>
          <w:rFonts w:hAnsi="Times New Roman" w:hint="default"/>
          <w:rtl w:val="0"/>
          <w:lang w:val="en-US"/>
        </w:rPr>
        <w:t>’</w:t>
      </w:r>
      <w:r>
        <w:rPr>
          <w:rtl w:val="0"/>
          <w:lang w:val="en-US"/>
        </w:rPr>
        <w:t xml:space="preserve">s will, we know that He approves of the request, so we are to </w:t>
      </w:r>
      <w:r>
        <w:rPr>
          <w:i w:val="1"/>
          <w:iCs w:val="1"/>
          <w:rtl w:val="0"/>
          <w:lang w:val="en-US"/>
        </w:rPr>
        <w:t xml:space="preserve">receive it in the spirit realm </w:t>
      </w:r>
      <w:r>
        <w:rPr>
          <w:rtl w:val="0"/>
          <w:lang w:val="en-US"/>
        </w:rPr>
        <w:t>with confidence. Many circumstantial prayer requests are not promised in Scripture, so sometimes we cannot be sure that the Lord has heard or approved of our request until He answers it.</w:t>
      </w:r>
    </w:p>
    <w:p>
      <w:pPr>
        <w:pStyle w:val="Sc2-F"/>
        <w:rPr>
          <w:rtl w:val="0"/>
        </w:rPr>
      </w:pPr>
      <w:r>
        <w:rPr>
          <w:rFonts w:ascii="Times New Roman" w:cs="Arial Unicode MS" w:hAnsi="Arial Unicode MS" w:eastAsia="Arial Unicode MS"/>
          <w:vertAlign w:val="superscript"/>
          <w:rtl w:val="0"/>
          <w:lang w:val="en-US"/>
        </w:rPr>
        <w:t>14</w:t>
      </w:r>
      <w:r>
        <w:rPr>
          <w:rFonts w:ascii="Times New Roman" w:cs="Arial Unicode MS" w:hAnsi="Arial Unicode MS" w:eastAsia="Arial Unicode MS"/>
          <w:rtl w:val="0"/>
          <w:lang w:val="en-US"/>
        </w:rPr>
        <w:t xml:space="preserve">Now this is the confidence that we have in Him, that if we ask anything according to His will, </w:t>
      </w:r>
      <w:r>
        <w:rPr>
          <w:rFonts w:ascii="Times New Roman" w:cs="Arial Unicode MS" w:hAnsi="Arial Unicode MS" w:eastAsia="Arial Unicode MS"/>
          <w:u w:val="single"/>
          <w:rtl w:val="0"/>
          <w:lang w:val="en-US"/>
        </w:rPr>
        <w:t>He hears us</w:t>
      </w:r>
      <w:r>
        <w:rPr>
          <w:rFonts w:ascii="Times New Roman" w:cs="Arial Unicode MS" w:hAnsi="Arial Unicode MS" w:eastAsia="Arial Unicode MS"/>
          <w:rtl w:val="0"/>
          <w:lang w:val="en-US"/>
        </w:rPr>
        <w:t>. (1 Jn. 5:14)</w:t>
      </w:r>
    </w:p>
    <w:p>
      <w:pPr>
        <w:pStyle w:val="Lv2-J"/>
        <w:numPr>
          <w:ilvl w:val="1"/>
          <w:numId w:val="7"/>
        </w:numPr>
        <w:tabs>
          <w:tab w:val="num" w:pos="1152"/>
          <w:tab w:val="clear" w:pos="0"/>
        </w:tabs>
        <w:ind w:left="1152" w:hanging="576"/>
        <w:rPr>
          <w:position w:val="0"/>
        </w:rPr>
      </w:pPr>
      <w:r>
        <w:rPr>
          <w:b w:val="1"/>
          <w:bCs w:val="1"/>
          <w:i w:val="1"/>
          <w:iCs w:val="1"/>
          <w:rtl w:val="0"/>
          <w:lang w:val="en-US"/>
        </w:rPr>
        <w:t>Step Three</w:t>
      </w:r>
      <w:r>
        <w:rPr>
          <w:rtl w:val="0"/>
          <w:lang w:val="en-US"/>
        </w:rPr>
        <w:t xml:space="preserve">: Believe that you receive what you ask for. Jesus spoke of the necessity of believing that we receive the things (in the spirit realm) as the condition for receiving them in the natural realm. </w:t>
      </w:r>
    </w:p>
    <w:p>
      <w:pPr>
        <w:pStyle w:val="Sc2-F"/>
      </w:pPr>
      <w:r>
        <w:rPr>
          <w:rFonts w:ascii="Times New Roman" w:cs="Arial Unicode MS" w:hAnsi="Arial Unicode MS" w:eastAsia="Arial Unicode MS"/>
          <w:vertAlign w:val="superscript"/>
          <w:rtl w:val="0"/>
          <w:lang w:val="en-US"/>
        </w:rPr>
        <w:t>24</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Therefore, I say to you, whatever things you ask when you pray, believe that you receive them </w:t>
      </w:r>
      <w:r>
        <w:rPr>
          <w:rFonts w:ascii="Times New Roman" w:cs="Arial Unicode MS" w:hAnsi="Arial Unicode MS" w:eastAsia="Arial Unicode MS"/>
          <w:b w:val="0"/>
          <w:bCs w:val="0"/>
          <w:rtl w:val="0"/>
          <w:lang w:val="en-US"/>
        </w:rPr>
        <w:t>[in the spirit]</w:t>
      </w:r>
      <w:r>
        <w:rPr>
          <w:rFonts w:ascii="Times New Roman" w:cs="Arial Unicode MS" w:hAnsi="Arial Unicode MS" w:eastAsia="Arial Unicode MS"/>
          <w:rtl w:val="0"/>
          <w:lang w:val="en-US"/>
        </w:rPr>
        <w:t xml:space="preserve">, and you will have them </w:t>
      </w:r>
      <w:r>
        <w:rPr>
          <w:rFonts w:ascii="Times New Roman" w:cs="Arial Unicode MS" w:hAnsi="Arial Unicode MS" w:eastAsia="Arial Unicode MS"/>
          <w:b w:val="0"/>
          <w:bCs w:val="0"/>
          <w:rtl w:val="0"/>
          <w:lang w:val="en-US"/>
        </w:rPr>
        <w:t>[in the natural]</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(Mark 11:24).</w:t>
      </w:r>
    </w:p>
    <w:p>
      <w:pPr>
        <w:pStyle w:val="Lv3-K"/>
        <w:numPr>
          <w:ilvl w:val="2"/>
          <w:numId w:val="10"/>
        </w:numPr>
        <w:tabs>
          <w:tab w:val="clear" w:pos="0"/>
        </w:tabs>
        <w:ind w:left="1728" w:hanging="576"/>
        <w:rPr>
          <w:position w:val="0"/>
        </w:rPr>
      </w:pPr>
      <w:r>
        <w:rPr>
          <w:rtl w:val="0"/>
          <w:lang w:val="en-US"/>
        </w:rPr>
        <w:t xml:space="preserve">When we ask something, we are to believe that we have the </w:t>
      </w:r>
      <w:r>
        <w:rPr>
          <w:rFonts w:hAnsi="Times New Roman" w:hint="default"/>
          <w:rtl w:val="0"/>
          <w:lang w:val="en-US"/>
        </w:rPr>
        <w:t>“</w:t>
      </w:r>
      <w:r>
        <w:rPr>
          <w:rtl w:val="0"/>
          <w:lang w:val="en-US"/>
        </w:rPr>
        <w:t>title deed</w:t>
      </w:r>
      <w:r>
        <w:rPr>
          <w:rFonts w:hAnsi="Times New Roman" w:hint="default"/>
          <w:rtl w:val="0"/>
          <w:lang w:val="en-US"/>
        </w:rPr>
        <w:t xml:space="preserve">” </w:t>
      </w:r>
      <w:r>
        <w:rPr>
          <w:rtl w:val="0"/>
          <w:lang w:val="en-US"/>
        </w:rPr>
        <w:t>to our answer (we receive it in the spirit realm) and that in God</w:t>
      </w:r>
      <w:r>
        <w:rPr>
          <w:rFonts w:hAnsi="Times New Roman" w:hint="default"/>
          <w:rtl w:val="0"/>
          <w:lang w:val="en-US"/>
        </w:rPr>
        <w:t>’</w:t>
      </w:r>
      <w:r>
        <w:rPr>
          <w:rtl w:val="0"/>
          <w:lang w:val="en-US"/>
        </w:rPr>
        <w:t xml:space="preserve">s timing the answer will be manifest in the natural realm. </w:t>
      </w:r>
    </w:p>
    <w:p>
      <w:pPr>
        <w:pStyle w:val="Lv3-K"/>
        <w:numPr>
          <w:ilvl w:val="2"/>
          <w:numId w:val="10"/>
        </w:numPr>
        <w:tabs>
          <w:tab w:val="clear" w:pos="0"/>
        </w:tabs>
        <w:ind w:left="1728" w:hanging="576"/>
        <w:rPr>
          <w:position w:val="0"/>
        </w:rPr>
      </w:pPr>
      <w:r>
        <w:rPr>
          <w:rtl w:val="0"/>
          <w:lang w:val="en-US"/>
        </w:rPr>
        <w:t>The Father has already given us every spiritual blessing that exists in the heavenly realm (Eph. 1:3). These spiritual blessings include the indwelling Spirit; the right to use Jesus</w:t>
      </w:r>
      <w:r>
        <w:rPr>
          <w:rFonts w:hAnsi="Times New Roman" w:hint="default"/>
          <w:rtl w:val="0"/>
          <w:lang w:val="en-US"/>
        </w:rPr>
        <w:t>’</w:t>
      </w:r>
      <w:r>
        <w:rPr>
          <w:rtl w:val="0"/>
          <w:lang w:val="en-US"/>
        </w:rPr>
        <w:t>s authority; the promise of God</w:t>
      </w:r>
      <w:r>
        <w:rPr>
          <w:rFonts w:hAnsi="Times New Roman" w:hint="default"/>
          <w:rtl w:val="0"/>
          <w:lang w:val="en-US"/>
        </w:rPr>
        <w:t>’</w:t>
      </w:r>
      <w:r>
        <w:rPr>
          <w:rtl w:val="0"/>
          <w:lang w:val="en-US"/>
        </w:rPr>
        <w:t xml:space="preserve">s provision, protection, and direction to do His will; and more. </w:t>
      </w:r>
    </w:p>
    <w:p>
      <w:pPr>
        <w:pStyle w:val="Sc3-D"/>
        <w:rPr>
          <w:rtl w:val="0"/>
        </w:rPr>
      </w:pPr>
      <w:r>
        <w:rPr>
          <w:rFonts w:ascii="Times New Roman" w:cs="Arial Unicode MS" w:hAnsi="Arial Unicode MS" w:eastAsia="Arial Unicode MS"/>
          <w:vertAlign w:val="superscript"/>
          <w:rtl w:val="0"/>
          <w:lang w:val="en-US"/>
        </w:rPr>
        <w:t>3</w:t>
      </w:r>
      <w:r>
        <w:rPr>
          <w:rFonts w:ascii="Times New Roman" w:cs="Arial Unicode MS" w:hAnsi="Arial Unicode MS" w:eastAsia="Arial Unicode MS"/>
          <w:rtl w:val="0"/>
          <w:lang w:val="en-US"/>
        </w:rPr>
        <w:t>Blessed be the God and Father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who has </w:t>
      </w:r>
      <w:r>
        <w:rPr>
          <w:rFonts w:ascii="Times New Roman" w:cs="Arial Unicode MS" w:hAnsi="Arial Unicode MS" w:eastAsia="Arial Unicode MS"/>
          <w:u w:val="single"/>
          <w:rtl w:val="0"/>
          <w:lang w:val="en-US"/>
        </w:rPr>
        <w:t>blessed us with every spiritual blessing</w:t>
      </w:r>
      <w:r>
        <w:rPr>
          <w:rFonts w:ascii="Times New Roman" w:cs="Arial Unicode MS" w:hAnsi="Arial Unicode MS" w:eastAsia="Arial Unicode MS"/>
          <w:rtl w:val="0"/>
          <w:lang w:val="en-US"/>
        </w:rPr>
        <w:t xml:space="preserve"> in the heavenly places in Christ. (Eph. 1:3)</w:t>
      </w:r>
    </w:p>
    <w:p>
      <w:pPr>
        <w:pStyle w:val="Lv2-J"/>
        <w:numPr>
          <w:ilvl w:val="1"/>
          <w:numId w:val="7"/>
        </w:numPr>
        <w:tabs>
          <w:tab w:val="num" w:pos="1152"/>
          <w:tab w:val="clear" w:pos="0"/>
        </w:tabs>
        <w:ind w:left="1152" w:hanging="576"/>
        <w:rPr>
          <w:position w:val="0"/>
        </w:rPr>
      </w:pPr>
      <w:r>
        <w:rPr>
          <w:b w:val="1"/>
          <w:bCs w:val="1"/>
          <w:i w:val="1"/>
          <w:iCs w:val="1"/>
          <w:rtl w:val="0"/>
          <w:lang w:val="en-US"/>
        </w:rPr>
        <w:t>Step Four</w:t>
      </w:r>
      <w:r>
        <w:rPr>
          <w:rtl w:val="0"/>
          <w:lang w:val="en-US"/>
        </w:rPr>
        <w:t xml:space="preserve">: Remind God of His Word with perseverance. We are to remind the Lord consistently of what He promised us and of what He has already given us in the spirit realm. We need to be aware of the distinction between the spiritual and the natural realms to understand how prayer works. </w:t>
      </w:r>
    </w:p>
    <w:p>
      <w:pPr>
        <w:pStyle w:val="Sc2-F"/>
      </w:pPr>
      <w:r>
        <w:rPr>
          <w:rFonts w:ascii="Times New Roman" w:cs="Arial Unicode MS" w:hAnsi="Arial Unicode MS" w:eastAsia="Arial Unicode MS"/>
          <w:vertAlign w:val="superscript"/>
          <w:rtl w:val="0"/>
          <w:lang w:val="en-US"/>
        </w:rPr>
        <w:t>6</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you who </w:t>
      </w:r>
      <w:r>
        <w:rPr>
          <w:rFonts w:ascii="Times New Roman" w:cs="Arial Unicode MS" w:hAnsi="Arial Unicode MS" w:eastAsia="Arial Unicode MS"/>
          <w:u w:val="single"/>
          <w:rtl w:val="0"/>
          <w:lang w:val="en-US"/>
        </w:rPr>
        <w:t>remind the Lord</w:t>
      </w:r>
      <w:r>
        <w:rPr>
          <w:rFonts w:ascii="Times New Roman" w:cs="Arial Unicode MS" w:hAnsi="Arial Unicode MS" w:eastAsia="Arial Unicode MS"/>
          <w:rtl w:val="0"/>
          <w:lang w:val="en-US"/>
        </w:rPr>
        <w:t xml:space="preserve">, take no rest for yourselves; </w:t>
      </w:r>
      <w:r>
        <w:rPr>
          <w:rFonts w:ascii="Times New Roman" w:cs="Arial Unicode MS" w:hAnsi="Arial Unicode MS" w:eastAsia="Arial Unicode MS"/>
          <w:vertAlign w:val="superscript"/>
          <w:rtl w:val="0"/>
          <w:lang w:val="en-US"/>
        </w:rPr>
        <w:t>7</w:t>
      </w:r>
      <w:r>
        <w:rPr>
          <w:rFonts w:ascii="Times New Roman" w:cs="Arial Unicode MS" w:hAnsi="Arial Unicode MS" w:eastAsia="Arial Unicode MS"/>
          <w:rtl w:val="0"/>
          <w:lang w:val="en-US"/>
        </w:rPr>
        <w:t xml:space="preserve">and give Him no rest until He establishes </w:t>
      </w:r>
      <w:r>
        <w:rPr>
          <w:rFonts w:ascii="Times New Roman" w:cs="Arial Unicode MS" w:hAnsi="Arial Unicode MS" w:eastAsia="Arial Unicode MS"/>
          <w:b w:val="0"/>
          <w:bCs w:val="0"/>
          <w:rtl w:val="0"/>
          <w:lang w:val="en-US"/>
        </w:rPr>
        <w:t>[what He promised]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w:t>
      </w:r>
      <w:bookmarkStart w:name="OLE_LINK89" w:id="6"/>
      <w:r>
        <w:rPr>
          <w:rFonts w:ascii="Times New Roman" w:cs="Arial Unicode MS" w:hAnsi="Arial Unicode MS" w:eastAsia="Arial Unicode MS"/>
          <w:rtl w:val="0"/>
          <w:lang w:val="en-US"/>
        </w:rPr>
        <w:t>Isa. 62:6-7</w:t>
      </w:r>
      <w:bookmarkEnd w:id="6"/>
      <w:r>
        <w:rPr>
          <w:rFonts w:ascii="Times New Roman" w:cs="Arial Unicode MS" w:hAnsi="Arial Unicode MS" w:eastAsia="Arial Unicode MS"/>
          <w:rtl w:val="0"/>
          <w:lang w:val="en-US"/>
        </w:rPr>
        <w:t xml:space="preserve">, NAS). </w:t>
      </w:r>
    </w:p>
    <w:p>
      <w:pPr>
        <w:pStyle w:val="Lv3-K"/>
        <w:numPr>
          <w:ilvl w:val="2"/>
          <w:numId w:val="11"/>
        </w:numPr>
        <w:tabs>
          <w:tab w:val="clear" w:pos="0"/>
        </w:tabs>
        <w:ind w:left="1728" w:hanging="576"/>
        <w:rPr>
          <w:position w:val="0"/>
        </w:rPr>
      </w:pPr>
      <w:r>
        <w:rPr>
          <w:rtl w:val="0"/>
          <w:lang w:val="en-US"/>
        </w:rPr>
        <w:t>In prayer put the Lord in remembrance of His Word and what He has already given us in the spirit realm in Christ or of what He has promised to give us related to our circumstances.</w:t>
      </w:r>
    </w:p>
    <w:p>
      <w:pPr>
        <w:pStyle w:val="Sc3-D"/>
        <w:rPr>
          <w:rtl w:val="0"/>
        </w:rPr>
      </w:pPr>
      <w:r>
        <w:rPr>
          <w:rFonts w:ascii="Times New Roman" w:cs="Arial Unicode MS" w:hAnsi="Arial Unicode MS" w:eastAsia="Arial Unicode MS"/>
          <w:vertAlign w:val="superscript"/>
          <w:rtl w:val="0"/>
          <w:lang w:val="en-US"/>
        </w:rPr>
        <w:t>26</w:t>
      </w:r>
      <w:r>
        <w:rPr>
          <w:rFonts w:ascii="Times New Roman" w:cs="Arial Unicode MS" w:hAnsi="Arial Unicode MS" w:eastAsia="Arial Unicode MS"/>
          <w:u w:val="single"/>
          <w:rtl w:val="0"/>
          <w:lang w:val="en-US"/>
        </w:rPr>
        <w:t>Put Me in remembrance</w:t>
      </w:r>
      <w:r>
        <w:rPr>
          <w:rFonts w:ascii="Times New Roman" w:cs="Arial Unicode MS" w:hAnsi="Arial Unicode MS" w:eastAsia="Arial Unicode MS"/>
          <w:rtl w:val="0"/>
          <w:lang w:val="en-US"/>
        </w:rPr>
        <w:t>; let us contend together; state your case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(Isa. 43:26)</w:t>
      </w:r>
    </w:p>
    <w:p>
      <w:pPr>
        <w:pStyle w:val="Lv3-K"/>
        <w:numPr>
          <w:ilvl w:val="2"/>
          <w:numId w:val="11"/>
        </w:numPr>
        <w:tabs>
          <w:tab w:val="clear" w:pos="0"/>
        </w:tabs>
        <w:ind w:left="1728" w:hanging="576"/>
        <w:rPr>
          <w:position w:val="0"/>
        </w:rPr>
      </w:pPr>
      <w:r>
        <w:rPr>
          <w:rtl w:val="0"/>
          <w:lang w:val="en-US"/>
        </w:rPr>
        <w:t>Our requests move from the spiritual realm to the natural realm in context to our persevering prayer. We believe God has approved of the prayer and released it to us in the spirit realm; therefore, we never stop reminding the Lord of it or thanking Him for it. As we remind God of His promises with thanksgiving, we position ourselves to receive them in the natural realm.</w:t>
      </w:r>
    </w:p>
    <w:p>
      <w:pPr>
        <w:pStyle w:val="Lv3-K"/>
        <w:numPr>
          <w:ilvl w:val="2"/>
          <w:numId w:val="11"/>
        </w:numPr>
        <w:tabs>
          <w:tab w:val="clear" w:pos="0"/>
        </w:tabs>
        <w:ind w:left="1728" w:hanging="576"/>
        <w:rPr>
          <w:position w:val="0"/>
        </w:rPr>
      </w:pPr>
      <w:r>
        <w:rPr>
          <w:rtl w:val="0"/>
          <w:lang w:val="en-US"/>
        </w:rPr>
        <w:t>Jesus emphasized the value of perseverance and persistence in asking Him to release His blessings (Mt. 7:7-8; Lk. 11:5-10; 18:1, 7). The verb He used is in the present continuous tense, meaning that we are to ask and keep on asking. Luke 11:5</w:t>
      </w:r>
      <w:r>
        <w:rPr>
          <w:rFonts w:hAnsi="Times New Roman" w:hint="default"/>
          <w:rtl w:val="0"/>
          <w:lang w:val="en-US"/>
        </w:rPr>
        <w:t>–</w:t>
      </w:r>
      <w:r>
        <w:rPr>
          <w:rtl w:val="0"/>
          <w:lang w:val="en-US"/>
        </w:rPr>
        <w:t>10 records a parable Jesus taught to show the Father</w:t>
      </w:r>
      <w:r>
        <w:rPr>
          <w:rFonts w:hAnsi="Times New Roman" w:hint="default"/>
          <w:rtl w:val="0"/>
          <w:lang w:val="en-US"/>
        </w:rPr>
        <w:t>’</w:t>
      </w:r>
      <w:r>
        <w:rPr>
          <w:rtl w:val="0"/>
          <w:lang w:val="en-US"/>
        </w:rPr>
        <w:t>s willingness to answer prayer and the value of continually asking.</w:t>
      </w:r>
    </w:p>
    <w:p>
      <w:pPr>
        <w:pStyle w:val="Sc3-D"/>
        <w:rPr>
          <w:rtl w:val="0"/>
        </w:rPr>
      </w:pPr>
      <w:r>
        <w:rPr>
          <w:rFonts w:ascii="Times New Roman" w:cs="Arial Unicode MS" w:hAnsi="Arial Unicode MS" w:eastAsia="Arial Unicode MS"/>
          <w:vertAlign w:val="superscript"/>
          <w:rtl w:val="0"/>
          <w:lang w:val="en-US"/>
        </w:rPr>
        <w:t>8</w:t>
      </w:r>
      <w:r>
        <w:rPr>
          <w:rFonts w:ascii="Times New Roman" w:cs="Arial Unicode MS" w:hAnsi="Arial Unicode MS" w:eastAsia="Arial Unicode MS"/>
          <w:rtl w:val="0"/>
          <w:lang w:val="en-US"/>
        </w:rPr>
        <w:t xml:space="preserve">I say to you, though he will not rise and give to him because he is his friend, yet because of his persistence he will rise and give him as many as he needs. </w:t>
      </w:r>
      <w:r>
        <w:rPr>
          <w:rFonts w:ascii="Times New Roman" w:cs="Arial Unicode MS" w:hAnsi="Arial Unicode MS" w:eastAsia="Arial Unicode MS"/>
          <w:vertAlign w:val="superscript"/>
          <w:rtl w:val="0"/>
          <w:lang w:val="en-US"/>
        </w:rPr>
        <w:t>9</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I say to you, ask, and it will be given to you; seek, and you will find; knock, and it will be opened to you. (Lk. 11:8</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9)</w:t>
      </w:r>
    </w:p>
    <w:p>
      <w:pPr>
        <w:pStyle w:val="Lv3-K"/>
        <w:numPr>
          <w:ilvl w:val="2"/>
          <w:numId w:val="11"/>
        </w:numPr>
        <w:tabs>
          <w:tab w:val="clear" w:pos="0"/>
        </w:tabs>
        <w:ind w:left="1728" w:hanging="576"/>
        <w:rPr>
          <w:position w:val="0"/>
        </w:rPr>
      </w:pPr>
      <w:r>
        <w:rPr>
          <w:rtl w:val="0"/>
          <w:lang w:val="en-US"/>
        </w:rPr>
        <w:t xml:space="preserve">The idea is for us to ask for the request to be manifest in the natural realm. We do not ask God to give us the spiritual blessings that He has already given to us in the spirit realm (Eph. 1:3); rather, we ask Him to release them to us in a greater measure in the natural realm. So we ask for the release in the natural of the things that we already have in the spirit. </w:t>
      </w:r>
    </w:p>
    <w:p>
      <w:pPr>
        <w:pStyle w:val="Lv3-K"/>
        <w:numPr>
          <w:ilvl w:val="2"/>
          <w:numId w:val="11"/>
        </w:numPr>
        <w:tabs>
          <w:tab w:val="clear" w:pos="0"/>
        </w:tabs>
        <w:ind w:left="1728" w:hanging="576"/>
        <w:rPr>
          <w:position w:val="0"/>
          <w:rtl w:val="0"/>
        </w:rPr>
      </w:pPr>
      <w:r>
        <w:rPr>
          <w:rtl w:val="0"/>
          <w:lang w:val="en-US"/>
        </w:rPr>
        <w:t xml:space="preserve">We do not </w:t>
      </w:r>
      <w:r>
        <w:rPr>
          <w:i w:val="1"/>
          <w:iCs w:val="1"/>
          <w:rtl w:val="0"/>
          <w:lang w:val="en-US"/>
        </w:rPr>
        <w:t>earn</w:t>
      </w:r>
      <w:r>
        <w:rPr>
          <w:rtl w:val="0"/>
          <w:lang w:val="en-US"/>
        </w:rPr>
        <w:t xml:space="preserve"> answers to prayers by our persistence or obedience. Prayer is not about informing or persuading God, but about connecting with Him in relationship. When we ask casually, with little focus or effort, it shows that we do not value what we are praying for. When we highly prize something, we will search for it with all our heart (Jer. 29:13).</w:t>
      </w:r>
    </w:p>
    <w:p>
      <w:pPr>
        <w:pStyle w:val="Lv3-K"/>
        <w:numPr>
          <w:ilvl w:val="2"/>
          <w:numId w:val="11"/>
        </w:numPr>
        <w:tabs>
          <w:tab w:val="clear" w:pos="0"/>
        </w:tabs>
        <w:ind w:left="1728" w:hanging="576"/>
        <w:rPr>
          <w:position w:val="0"/>
        </w:rPr>
      </w:pPr>
      <w:r>
        <w:rPr>
          <w:rtl w:val="0"/>
          <w:lang w:val="en-US"/>
        </w:rPr>
        <w:t xml:space="preserve">Paul called us to pray </w:t>
      </w:r>
      <w:r>
        <w:rPr>
          <w:i w:val="1"/>
          <w:iCs w:val="1"/>
          <w:rtl w:val="0"/>
          <w:lang w:val="en-US"/>
        </w:rPr>
        <w:t>with all perseverance.</w:t>
      </w:r>
      <w:r>
        <w:rPr>
          <w:rtl w:val="0"/>
          <w:lang w:val="en-US"/>
        </w:rPr>
        <w:t xml:space="preserve"> Therefore, we should never stop asking, reminding, and thanking God until we see the answers with our eyes.</w:t>
      </w:r>
    </w:p>
    <w:p>
      <w:pPr>
        <w:pStyle w:val="Sc3-D"/>
        <w:rPr>
          <w:rtl w:val="0"/>
        </w:rPr>
      </w:pPr>
      <w:r>
        <w:rPr>
          <w:rFonts w:ascii="Times New Roman" w:cs="Arial Unicode MS" w:hAnsi="Arial Unicode MS" w:eastAsia="Arial Unicode MS"/>
          <w:vertAlign w:val="superscript"/>
          <w:rtl w:val="0"/>
          <w:lang w:val="en-US"/>
        </w:rPr>
        <w:t>18</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praying always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being watchful to this end with all perseverance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for all the saints. </w:t>
      </w:r>
      <w:r>
        <w:rPr>
          <w:rtl w:val="0"/>
        </w:rPr>
        <w:br w:type="textWrapping"/>
      </w:r>
      <w:r>
        <w:rPr>
          <w:rFonts w:ascii="Times New Roman" w:cs="Arial Unicode MS" w:hAnsi="Arial Unicode MS" w:eastAsia="Arial Unicode MS"/>
          <w:rtl w:val="0"/>
          <w:lang w:val="en-US"/>
        </w:rPr>
        <w:t>(Eph. 6:18)</w:t>
      </w:r>
    </w:p>
    <w:p>
      <w:pPr>
        <w:pStyle w:val="Lv3-K"/>
        <w:numPr>
          <w:ilvl w:val="2"/>
          <w:numId w:val="11"/>
        </w:numPr>
        <w:tabs>
          <w:tab w:val="clear" w:pos="0"/>
        </w:tabs>
        <w:ind w:left="1728" w:hanging="576"/>
        <w:rPr>
          <w:position w:val="0"/>
        </w:rPr>
      </w:pPr>
      <w:r>
        <w:rPr>
          <w:rtl w:val="0"/>
          <w:lang w:val="en-US"/>
        </w:rPr>
        <w:t xml:space="preserve">Some circumstantial blessings are subjective rather than directly promised in the Word, so we must be careful not to be presumptuous and then become angry if the answer does not come. Biblical promises are like a </w:t>
      </w:r>
      <w:r>
        <w:rPr>
          <w:rFonts w:hAnsi="Times New Roman" w:hint="default"/>
          <w:rtl w:val="0"/>
          <w:lang w:val="en-US"/>
        </w:rPr>
        <w:t>“</w:t>
      </w:r>
      <w:r>
        <w:rPr>
          <w:rtl w:val="0"/>
          <w:lang w:val="en-US"/>
        </w:rPr>
        <w:t>title deed</w:t>
      </w:r>
      <w:r>
        <w:rPr>
          <w:rFonts w:hAnsi="Times New Roman" w:hint="default"/>
          <w:rtl w:val="0"/>
          <w:lang w:val="en-US"/>
        </w:rPr>
        <w:t xml:space="preserve">” </w:t>
      </w:r>
      <w:r>
        <w:rPr>
          <w:rtl w:val="0"/>
          <w:lang w:val="en-US"/>
        </w:rPr>
        <w:t xml:space="preserve">to what we already possess in the spirit. </w:t>
      </w:r>
    </w:p>
    <w:p>
      <w:pPr>
        <w:pStyle w:val="Lv2-J"/>
        <w:numPr>
          <w:ilvl w:val="1"/>
          <w:numId w:val="7"/>
        </w:numPr>
        <w:tabs>
          <w:tab w:val="num" w:pos="1152"/>
          <w:tab w:val="clear" w:pos="0"/>
        </w:tabs>
        <w:ind w:left="1152" w:hanging="576"/>
        <w:rPr>
          <w:position w:val="0"/>
        </w:rPr>
      </w:pPr>
      <w:r>
        <w:rPr>
          <w:b w:val="1"/>
          <w:bCs w:val="1"/>
          <w:i w:val="1"/>
          <w:iCs w:val="1"/>
          <w:rtl w:val="0"/>
          <w:lang w:val="en-US"/>
        </w:rPr>
        <w:t>Step Five</w:t>
      </w:r>
      <w:r>
        <w:rPr>
          <w:rtl w:val="0"/>
          <w:lang w:val="en-US"/>
        </w:rPr>
        <w:t>: Receive your requests in the natural realm. Prayers that are in God</w:t>
      </w:r>
      <w:r>
        <w:rPr>
          <w:rFonts w:hAnsi="Times New Roman" w:hint="default"/>
          <w:rtl w:val="0"/>
          <w:lang w:val="en-US"/>
        </w:rPr>
        <w:t>’</w:t>
      </w:r>
      <w:r>
        <w:rPr>
          <w:rtl w:val="0"/>
          <w:lang w:val="en-US"/>
        </w:rPr>
        <w:t>s will are always answered in God</w:t>
      </w:r>
      <w:r>
        <w:rPr>
          <w:rFonts w:hAnsi="Times New Roman" w:hint="default"/>
          <w:rtl w:val="0"/>
          <w:lang w:val="en-US"/>
        </w:rPr>
        <w:t>’</w:t>
      </w:r>
      <w:r>
        <w:rPr>
          <w:rtl w:val="0"/>
          <w:lang w:val="en-US"/>
        </w:rPr>
        <w:t>s timing and in God</w:t>
      </w:r>
      <w:r>
        <w:rPr>
          <w:rFonts w:hAnsi="Times New Roman" w:hint="default"/>
          <w:rtl w:val="0"/>
          <w:lang w:val="en-US"/>
        </w:rPr>
        <w:t>’</w:t>
      </w:r>
      <w:r>
        <w:rPr>
          <w:rtl w:val="0"/>
          <w:lang w:val="en-US"/>
        </w:rPr>
        <w:t>s way, so do not give up too quickly or become discouraged if the answer to your prayer is delayed. There are reasons God delays answers, as we will see.</w:t>
      </w:r>
    </w:p>
    <w:p>
      <w:pPr>
        <w:pStyle w:val="Lv2-J"/>
        <w:numPr>
          <w:ilvl w:val="1"/>
          <w:numId w:val="7"/>
        </w:numPr>
        <w:tabs>
          <w:tab w:val="num" w:pos="1152"/>
          <w:tab w:val="clear" w:pos="0"/>
        </w:tabs>
        <w:ind w:left="1152" w:hanging="576"/>
        <w:rPr>
          <w:position w:val="0"/>
        </w:rPr>
      </w:pPr>
      <w:r>
        <w:rPr>
          <w:rtl w:val="0"/>
          <w:lang w:val="en-US"/>
        </w:rPr>
        <w:t xml:space="preserve">We can trust His leadership in the timing and method in which He answers our prayers. </w:t>
      </w:r>
    </w:p>
    <w:p>
      <w:pPr>
        <w:pStyle w:val="Lv2-J"/>
        <w:numPr>
          <w:ilvl w:val="1"/>
          <w:numId w:val="7"/>
        </w:numPr>
        <w:tabs>
          <w:tab w:val="num" w:pos="1152"/>
          <w:tab w:val="clear" w:pos="0"/>
        </w:tabs>
        <w:ind w:left="1152" w:hanging="576"/>
        <w:rPr>
          <w:position w:val="0"/>
          <w:rtl w:val="0"/>
        </w:rPr>
      </w:pPr>
      <w:r>
        <w:rPr>
          <w:b w:val="1"/>
          <w:bCs w:val="1"/>
          <w:i w:val="1"/>
          <w:iCs w:val="1"/>
          <w:rtl w:val="0"/>
          <w:lang w:val="en-US"/>
        </w:rPr>
        <w:t>The value of 90-second prayers</w:t>
      </w:r>
      <w:r>
        <w:rPr>
          <w:rtl w:val="0"/>
          <w:lang w:val="en-US"/>
        </w:rPr>
        <w:t>:</w:t>
      </w:r>
      <w:r>
        <w:rPr>
          <w:b w:val="1"/>
          <w:bCs w:val="1"/>
          <w:i w:val="1"/>
          <w:iCs w:val="1"/>
          <w:rtl w:val="0"/>
          <w:lang w:val="en-US"/>
        </w:rPr>
        <w:t xml:space="preserve"> </w:t>
      </w:r>
      <w:r>
        <w:rPr>
          <w:rtl w:val="0"/>
          <w:lang w:val="en-US"/>
        </w:rPr>
        <w:t>Short prayers are effective. Even 90-second prayers matter and can connect our heart with God and release the answer to us. Do not put off praying until you have an hour to pray. Even while we are rushing to an appointment, waiting at a stop light, or standing in line at a store, we can offer 90-second prayers that will make a difference in our life.</w:t>
      </w:r>
    </w:p>
    <w:p>
      <w:pPr>
        <w:pStyle w:val="Lv2-J"/>
        <w:numPr>
          <w:ilvl w:val="1"/>
          <w:numId w:val="7"/>
        </w:numPr>
        <w:tabs>
          <w:tab w:val="num" w:pos="1152"/>
          <w:tab w:val="clear" w:pos="0"/>
        </w:tabs>
        <w:ind w:left="1152" w:hanging="576"/>
        <w:rPr>
          <w:position w:val="0"/>
        </w:rPr>
      </w:pPr>
      <w:r>
        <w:rPr>
          <w:b w:val="1"/>
          <w:bCs w:val="1"/>
          <w:i w:val="1"/>
          <w:iCs w:val="1"/>
          <w:rtl w:val="0"/>
          <w:lang w:val="en-US"/>
        </w:rPr>
        <w:t xml:space="preserve">The value of </w:t>
      </w:r>
      <w:r>
        <w:rPr>
          <w:rFonts w:hAnsi="Times New Roman" w:hint="default"/>
          <w:b w:val="1"/>
          <w:bCs w:val="1"/>
          <w:i w:val="1"/>
          <w:iCs w:val="1"/>
          <w:rtl w:val="0"/>
          <w:lang w:val="en-US"/>
        </w:rPr>
        <w:t>“</w:t>
      </w:r>
      <w:r>
        <w:rPr>
          <w:b w:val="1"/>
          <w:bCs w:val="1"/>
          <w:i w:val="1"/>
          <w:iCs w:val="1"/>
          <w:rtl w:val="0"/>
          <w:lang w:val="en-US"/>
        </w:rPr>
        <w:t>unanointed</w:t>
      </w:r>
      <w:r>
        <w:rPr>
          <w:rFonts w:hAnsi="Times New Roman" w:hint="default"/>
          <w:b w:val="1"/>
          <w:bCs w:val="1"/>
          <w:i w:val="1"/>
          <w:iCs w:val="1"/>
          <w:rtl w:val="0"/>
          <w:lang w:val="en-US"/>
        </w:rPr>
        <w:t xml:space="preserve">” </w:t>
      </w:r>
      <w:r>
        <w:rPr>
          <w:b w:val="1"/>
          <w:bCs w:val="1"/>
          <w:i w:val="1"/>
          <w:iCs w:val="1"/>
          <w:rtl w:val="0"/>
          <w:lang w:val="en-US"/>
        </w:rPr>
        <w:t>prayers</w:t>
      </w:r>
      <w:r>
        <w:rPr>
          <w:rtl w:val="0"/>
          <w:lang w:val="en-US"/>
        </w:rPr>
        <w:t>:</w:t>
      </w:r>
      <w:r>
        <w:rPr>
          <w:b w:val="1"/>
          <w:bCs w:val="1"/>
          <w:i w:val="1"/>
          <w:iCs w:val="1"/>
          <w:rtl w:val="0"/>
          <w:lang w:val="en-US"/>
        </w:rPr>
        <w:t xml:space="preserve"> </w:t>
      </w:r>
      <w:r>
        <w:rPr>
          <w:rtl w:val="0"/>
          <w:lang w:val="en-US"/>
        </w:rPr>
        <w:t>Some assume that if they do not feel anything when praying, then God does not feel anything either. They conclude that such prayers are ineffective. The good news is that though we offer our prayers in weakness, they ascend to God in power because of the sufficiency of the blood of Jesus and because they are in agreement with God</w:t>
      </w:r>
      <w:r>
        <w:rPr>
          <w:rFonts w:hAnsi="Times New Roman" w:hint="default"/>
          <w:rtl w:val="0"/>
          <w:lang w:val="en-US"/>
        </w:rPr>
        <w:t>’</w:t>
      </w:r>
      <w:r>
        <w:rPr>
          <w:rtl w:val="0"/>
          <w:lang w:val="en-US"/>
        </w:rPr>
        <w:t>s heart. Instead of measuring the effectiveness of our prayers by the emotions that we feel when we pray, we measure them by their agreement with God</w:t>
      </w:r>
      <w:r>
        <w:rPr>
          <w:rFonts w:hAnsi="Times New Roman" w:hint="default"/>
          <w:rtl w:val="0"/>
          <w:lang w:val="en-US"/>
        </w:rPr>
        <w:t>’</w:t>
      </w:r>
      <w:r>
        <w:rPr>
          <w:rtl w:val="0"/>
          <w:lang w:val="en-US"/>
        </w:rPr>
        <w:t xml:space="preserve">s Word and will. </w:t>
      </w:r>
    </w:p>
    <w:p>
      <w:pPr>
        <w:pStyle w:val="Lv2-J"/>
        <w:numPr>
          <w:ilvl w:val="1"/>
          <w:numId w:val="7"/>
        </w:numPr>
        <w:tabs>
          <w:tab w:val="num" w:pos="1152"/>
          <w:tab w:val="clear" w:pos="0"/>
        </w:tabs>
        <w:ind w:left="1152" w:hanging="576"/>
        <w:rPr>
          <w:position w:val="0"/>
          <w:rtl w:val="0"/>
        </w:rPr>
      </w:pPr>
      <w:r>
        <w:rPr>
          <w:rtl w:val="0"/>
          <w:lang w:val="en-US"/>
        </w:rPr>
        <w:t xml:space="preserve">David was zealous to experience </w:t>
      </w:r>
      <w:r>
        <w:rPr>
          <w:i w:val="1"/>
          <w:iCs w:val="1"/>
          <w:rtl w:val="0"/>
          <w:lang w:val="en-US"/>
        </w:rPr>
        <w:t>all</w:t>
      </w:r>
      <w:r>
        <w:rPr>
          <w:rtl w:val="0"/>
          <w:lang w:val="en-US"/>
        </w:rPr>
        <w:t xml:space="preserve"> the benefits of God</w:t>
      </w:r>
      <w:r>
        <w:rPr>
          <w:rFonts w:hAnsi="Times New Roman" w:hint="default"/>
          <w:rtl w:val="0"/>
          <w:lang w:val="en-US"/>
        </w:rPr>
        <w:t>’</w:t>
      </w:r>
      <w:r>
        <w:rPr>
          <w:rtl w:val="0"/>
          <w:lang w:val="en-US"/>
        </w:rPr>
        <w:t xml:space="preserve">s grace available to him (Ps. 103:1-5).        I believe David saw a kingdom continuum between this age and the age to come. It is one salvation and one reality. The fullness of our covenant blessings will come in the age to come. However, we must not draw back from seeing the partial blessing in this age as a down payment of more to come. </w:t>
      </w:r>
    </w:p>
    <w:p>
      <w:pPr>
        <w:pStyle w:val="Sc2-F"/>
        <w:rPr>
          <w:rtl w:val="0"/>
        </w:rPr>
      </w:pP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 xml:space="preserve">Bless the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xml:space="preserve">, O my soul, and </w:t>
      </w:r>
      <w:r>
        <w:rPr>
          <w:rFonts w:ascii="Times New Roman" w:cs="Arial Unicode MS" w:hAnsi="Arial Unicode MS" w:eastAsia="Arial Unicode MS"/>
          <w:u w:val="single"/>
          <w:rtl w:val="0"/>
          <w:lang w:val="en-US"/>
        </w:rPr>
        <w:t>forget not all His benefits</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3</w:t>
      </w:r>
      <w:r>
        <w:rPr>
          <w:rFonts w:ascii="Times New Roman" w:cs="Arial Unicode MS" w:hAnsi="Arial Unicode MS" w:eastAsia="Arial Unicode MS"/>
          <w:rtl w:val="0"/>
          <w:lang w:val="en-US"/>
        </w:rPr>
        <w:t xml:space="preserve">who </w:t>
      </w:r>
      <w:r>
        <w:rPr>
          <w:rFonts w:ascii="Times New Roman" w:cs="Arial Unicode MS" w:hAnsi="Arial Unicode MS" w:eastAsia="Arial Unicode MS"/>
          <w:u w:val="single"/>
          <w:rtl w:val="0"/>
          <w:lang w:val="en-US"/>
        </w:rPr>
        <w:t>forgives all</w:t>
      </w:r>
      <w:r>
        <w:rPr>
          <w:rFonts w:ascii="Times New Roman" w:cs="Arial Unicode MS" w:hAnsi="Arial Unicode MS" w:eastAsia="Arial Unicode MS"/>
          <w:rtl w:val="0"/>
          <w:lang w:val="en-US"/>
        </w:rPr>
        <w:t xml:space="preserve"> your iniquities, who </w:t>
      </w:r>
      <w:r>
        <w:rPr>
          <w:rFonts w:ascii="Times New Roman" w:cs="Arial Unicode MS" w:hAnsi="Arial Unicode MS" w:eastAsia="Arial Unicode MS"/>
          <w:u w:val="single"/>
          <w:rtl w:val="0"/>
          <w:lang w:val="en-US"/>
        </w:rPr>
        <w:t>heals all</w:t>
      </w:r>
      <w:r>
        <w:rPr>
          <w:rFonts w:ascii="Times New Roman" w:cs="Arial Unicode MS" w:hAnsi="Arial Unicode MS" w:eastAsia="Arial Unicode MS"/>
          <w:rtl w:val="0"/>
          <w:lang w:val="en-US"/>
        </w:rPr>
        <w:t xml:space="preserve"> your diseases, </w:t>
      </w:r>
      <w:r>
        <w:rPr>
          <w:rFonts w:ascii="Times New Roman" w:cs="Arial Unicode MS" w:hAnsi="Arial Unicode MS" w:eastAsia="Arial Unicode MS"/>
          <w:vertAlign w:val="superscript"/>
          <w:rtl w:val="0"/>
          <w:lang w:val="en-US"/>
        </w:rPr>
        <w:t>4</w:t>
      </w:r>
      <w:r>
        <w:rPr>
          <w:rFonts w:ascii="Times New Roman" w:cs="Arial Unicode MS" w:hAnsi="Arial Unicode MS" w:eastAsia="Arial Unicode MS"/>
          <w:rtl w:val="0"/>
          <w:lang w:val="en-US"/>
        </w:rPr>
        <w:t xml:space="preserve">who </w:t>
      </w:r>
      <w:r>
        <w:rPr>
          <w:rFonts w:ascii="Times New Roman" w:cs="Arial Unicode MS" w:hAnsi="Arial Unicode MS" w:eastAsia="Arial Unicode MS"/>
          <w:u w:val="single"/>
          <w:rtl w:val="0"/>
          <w:lang w:val="en-US"/>
        </w:rPr>
        <w:t>redeems your life from destruction</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(Ps. 103:2-4)</w:t>
      </w:r>
    </w:p>
    <w:p>
      <w:pPr>
        <w:pStyle w:val="Lv2-J"/>
        <w:numPr>
          <w:ilvl w:val="1"/>
          <w:numId w:val="7"/>
        </w:numPr>
        <w:tabs>
          <w:tab w:val="num" w:pos="1152"/>
          <w:tab w:val="clear" w:pos="0"/>
        </w:tabs>
        <w:ind w:left="1152" w:hanging="576"/>
        <w:rPr>
          <w:position w:val="0"/>
          <w:rtl w:val="0"/>
        </w:rPr>
      </w:pPr>
      <w:r>
        <w:rPr>
          <w:rtl w:val="0"/>
          <w:lang w:val="en-US"/>
        </w:rPr>
        <w:t xml:space="preserve">We do not always know the  </w:t>
      </w:r>
      <w:r>
        <w:rPr>
          <w:rFonts w:hAnsi="Times New Roman" w:hint="default"/>
          <w:rtl w:val="0"/>
          <w:lang w:val="en-US"/>
        </w:rPr>
        <w:t>“</w:t>
      </w:r>
      <w:r>
        <w:rPr>
          <w:rtl w:val="0"/>
          <w:lang w:val="en-US"/>
        </w:rPr>
        <w:t>measure</w:t>
      </w:r>
      <w:r>
        <w:rPr>
          <w:rFonts w:hAnsi="Times New Roman" w:hint="default"/>
          <w:rtl w:val="0"/>
          <w:lang w:val="en-US"/>
        </w:rPr>
        <w:t xml:space="preserve">” </w:t>
      </w:r>
      <w:r>
        <w:rPr>
          <w:rtl w:val="0"/>
          <w:lang w:val="en-US"/>
        </w:rPr>
        <w:t xml:space="preserve">of covenant blessing that we will receive in this age, so I encourage people to seek for a </w:t>
      </w:r>
      <w:r>
        <w:rPr>
          <w:rFonts w:hAnsi="Times New Roman" w:hint="default"/>
          <w:rtl w:val="0"/>
          <w:lang w:val="en-US"/>
        </w:rPr>
        <w:t>“</w:t>
      </w:r>
      <w:r>
        <w:rPr>
          <w:rtl w:val="0"/>
          <w:lang w:val="en-US"/>
        </w:rPr>
        <w:t>double portion</w:t>
      </w:r>
      <w:r>
        <w:rPr>
          <w:rFonts w:hAnsi="Times New Roman" w:hint="default"/>
          <w:rtl w:val="0"/>
          <w:lang w:val="en-US"/>
        </w:rPr>
        <w:t xml:space="preserve">” </w:t>
      </w:r>
      <w:r>
        <w:rPr>
          <w:rtl w:val="0"/>
          <w:lang w:val="en-US"/>
        </w:rPr>
        <w:t xml:space="preserve">of whatever they are currently being blessed with. </w:t>
      </w:r>
    </w:p>
    <w:p>
      <w:pPr>
        <w:pStyle w:val="Lv2-J"/>
        <w:numPr>
          <w:ilvl w:val="1"/>
          <w:numId w:val="7"/>
        </w:numPr>
        <w:tabs>
          <w:tab w:val="num" w:pos="1152"/>
          <w:tab w:val="clear" w:pos="0"/>
        </w:tabs>
        <w:ind w:left="1152" w:hanging="576"/>
        <w:rPr>
          <w:position w:val="0"/>
          <w:rtl w:val="0"/>
        </w:rPr>
      </w:pPr>
      <w:r>
        <w:rPr>
          <w:rtl w:val="0"/>
          <w:lang w:val="en-US"/>
        </w:rPr>
        <w:t>Abraham believed in God</w:t>
      </w:r>
      <w:r>
        <w:rPr>
          <w:rFonts w:hAnsi="Times New Roman" w:hint="default"/>
          <w:rtl w:val="0"/>
          <w:lang w:val="en-US"/>
        </w:rPr>
        <w:t>’</w:t>
      </w:r>
      <w:r>
        <w:rPr>
          <w:rtl w:val="0"/>
          <w:lang w:val="en-US"/>
        </w:rPr>
        <w:t>s promise when it was impossible in the natural to happen (Rom. 4).</w:t>
      </w:r>
    </w:p>
    <w:p>
      <w:pPr>
        <w:pStyle w:val="Sc2-F"/>
        <w:rPr>
          <w:rtl w:val="0"/>
        </w:rPr>
      </w:pPr>
      <w:r>
        <w:rPr>
          <w:rFonts w:ascii="Times New Roman" w:cs="Arial Unicode MS" w:hAnsi="Arial Unicode MS" w:eastAsia="Arial Unicode MS"/>
          <w:vertAlign w:val="superscript"/>
          <w:rtl w:val="0"/>
          <w:lang w:val="en-US"/>
        </w:rPr>
        <w:t>19</w:t>
      </w:r>
      <w:r>
        <w:rPr>
          <w:rFonts w:ascii="Times New Roman" w:cs="Arial Unicode MS" w:hAnsi="Arial Unicode MS" w:eastAsia="Arial Unicode MS"/>
          <w:rtl w:val="0"/>
          <w:lang w:val="en-US"/>
        </w:rPr>
        <w:t xml:space="preserve">And not being weak in faith, he </w:t>
      </w:r>
      <w:r>
        <w:rPr>
          <w:rFonts w:ascii="Times New Roman" w:cs="Arial Unicode MS" w:hAnsi="Arial Unicode MS" w:eastAsia="Arial Unicode MS"/>
          <w:b w:val="0"/>
          <w:bCs w:val="0"/>
          <w:rtl w:val="0"/>
          <w:lang w:val="en-US"/>
        </w:rPr>
        <w:t>[Abraham]</w:t>
      </w:r>
      <w:r>
        <w:rPr>
          <w:rFonts w:ascii="Times New Roman" w:cs="Arial Unicode MS" w:hAnsi="Arial Unicode MS" w:eastAsia="Arial Unicode MS"/>
          <w:rtl w:val="0"/>
          <w:lang w:val="en-US"/>
        </w:rPr>
        <w:t xml:space="preserve"> did not consider his own body, already dead (since he was about a hundred years old), and the deadness of Sarah</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womb. </w:t>
      </w:r>
      <w:r>
        <w:rPr>
          <w:rFonts w:ascii="Times New Roman" w:cs="Arial Unicode MS" w:hAnsi="Arial Unicode MS" w:eastAsia="Arial Unicode MS"/>
          <w:vertAlign w:val="superscript"/>
          <w:rtl w:val="0"/>
          <w:lang w:val="en-US"/>
        </w:rPr>
        <w:t>20</w:t>
      </w:r>
      <w:r>
        <w:rPr>
          <w:rFonts w:ascii="Times New Roman" w:cs="Arial Unicode MS" w:hAnsi="Arial Unicode MS" w:eastAsia="Arial Unicode MS"/>
          <w:rtl w:val="0"/>
          <w:lang w:val="en-US"/>
        </w:rPr>
        <w:t xml:space="preserve">He did not waver at the promise of God through unbelief, but was strengthened in faith, </w:t>
      </w:r>
      <w:r>
        <w:rPr>
          <w:rFonts w:ascii="Times New Roman" w:cs="Arial Unicode MS" w:hAnsi="Arial Unicode MS" w:eastAsia="Arial Unicode MS"/>
          <w:u w:val="single"/>
          <w:rtl w:val="0"/>
          <w:lang w:val="en-US"/>
        </w:rPr>
        <w:t>giving glory to God</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21</w:t>
      </w:r>
      <w:r>
        <w:rPr>
          <w:rFonts w:ascii="Times New Roman" w:cs="Arial Unicode MS" w:hAnsi="Arial Unicode MS" w:eastAsia="Arial Unicode MS"/>
          <w:rtl w:val="0"/>
          <w:lang w:val="en-US"/>
        </w:rPr>
        <w:t>and being fully convinced that what He had promised He was also able to perform. (Rom. 4:19-21)</w:t>
      </w:r>
    </w:p>
    <w:p>
      <w:pPr>
        <w:pStyle w:val="Lv1-H"/>
        <w:numPr>
          <w:ilvl w:val="0"/>
          <w:numId w:val="3"/>
        </w:numPr>
        <w:tabs>
          <w:tab w:val="clear" w:pos="0"/>
        </w:tabs>
        <w:ind w:left="576" w:hanging="576"/>
        <w:rPr>
          <w:position w:val="0"/>
          <w:rtl w:val="0"/>
        </w:rPr>
      </w:pPr>
      <w:r>
        <w:rPr>
          <w:rtl w:val="0"/>
          <w:lang w:val="en-US"/>
        </w:rPr>
        <w:t xml:space="preserve">Growing in faith </w:t>
      </w:r>
    </w:p>
    <w:p>
      <w:pPr>
        <w:pStyle w:val="Lv2-J"/>
        <w:numPr>
          <w:ilvl w:val="1"/>
          <w:numId w:val="12"/>
        </w:numPr>
        <w:tabs>
          <w:tab w:val="num" w:pos="1152"/>
          <w:tab w:val="clear" w:pos="0"/>
        </w:tabs>
        <w:ind w:left="1152" w:hanging="576"/>
        <w:rPr>
          <w:position w:val="0"/>
          <w:rtl w:val="0"/>
        </w:rPr>
      </w:pPr>
      <w:r>
        <w:rPr>
          <w:rtl w:val="0"/>
          <w:lang w:val="en-US"/>
        </w:rPr>
        <w:t xml:space="preserve">We grow in faith by learning </w:t>
      </w:r>
      <w:r>
        <w:rPr>
          <w:i w:val="1"/>
          <w:iCs w:val="1"/>
          <w:rtl w:val="0"/>
          <w:lang w:val="en-US"/>
        </w:rPr>
        <w:t>who we are in Christ</w:t>
      </w:r>
      <w:r>
        <w:rPr>
          <w:rtl w:val="0"/>
          <w:lang w:val="en-US"/>
        </w:rPr>
        <w:t xml:space="preserve"> and </w:t>
      </w:r>
      <w:r>
        <w:rPr>
          <w:i w:val="1"/>
          <w:iCs w:val="1"/>
          <w:rtl w:val="0"/>
          <w:lang w:val="en-US"/>
        </w:rPr>
        <w:t>what is available to us in Christ</w:t>
      </w:r>
      <w:r>
        <w:rPr>
          <w:rtl w:val="0"/>
          <w:lang w:val="en-US"/>
        </w:rPr>
        <w:t xml:space="preserve">. The most common lies of the enemy are that we are guilty and disqualified, that our small efforts do not make a difference, and that our difficult circumstances will not turn out for our good. </w:t>
      </w:r>
    </w:p>
    <w:p>
      <w:pPr>
        <w:pStyle w:val="Lv2-J"/>
        <w:numPr>
          <w:ilvl w:val="1"/>
          <w:numId w:val="12"/>
        </w:numPr>
        <w:tabs>
          <w:tab w:val="num" w:pos="1152"/>
          <w:tab w:val="clear" w:pos="0"/>
        </w:tabs>
        <w:ind w:left="1152" w:hanging="576"/>
        <w:rPr>
          <w:position w:val="0"/>
          <w:rtl w:val="0"/>
        </w:rPr>
      </w:pPr>
      <w:r>
        <w:rPr>
          <w:rtl w:val="0"/>
          <w:lang w:val="en-US"/>
        </w:rPr>
        <w:t xml:space="preserve">Joy or enjoying God comes by believing in the Word. Someone can get to heaven without learning to walk in mature faith, but they will not enjoy their relationship with Jesus to the fullness. </w:t>
      </w:r>
    </w:p>
    <w:p>
      <w:pPr>
        <w:pStyle w:val="Sc2-F"/>
        <w:spacing w:after="240"/>
        <w:rPr>
          <w:rtl w:val="0"/>
        </w:rPr>
      </w:pPr>
      <w:r>
        <w:rPr>
          <w:vertAlign w:val="superscript"/>
          <w:rtl w:val="0"/>
          <w:lang w:val="en-US"/>
        </w:rPr>
        <w:t>13</w:t>
      </w:r>
      <w:r>
        <w:rPr>
          <w:rtl w:val="0"/>
          <w:lang w:val="en-US"/>
        </w:rPr>
        <w:t xml:space="preserve">Now may the God of hope fill you with all joy and peace </w:t>
      </w:r>
      <w:r>
        <w:rPr>
          <w:u w:val="single"/>
          <w:rtl w:val="0"/>
          <w:lang w:val="en-US"/>
        </w:rPr>
        <w:t>in believing</w:t>
      </w:r>
      <w:r>
        <w:rPr>
          <w:rtl w:val="0"/>
          <w:lang w:val="en-US"/>
        </w:rPr>
        <w:t>, that you may abound in hope by the power of the Holy Spirit. (Rom. 15:13)</w:t>
      </w:r>
    </w:p>
    <w:p>
      <w:pPr>
        <w:pStyle w:val="Lv2-J"/>
        <w:numPr>
          <w:ilvl w:val="1"/>
          <w:numId w:val="12"/>
        </w:numPr>
        <w:tabs>
          <w:tab w:val="num" w:pos="1152"/>
          <w:tab w:val="clear" w:pos="0"/>
        </w:tabs>
        <w:ind w:left="1152" w:hanging="576"/>
        <w:rPr>
          <w:position w:val="0"/>
          <w:rtl w:val="0"/>
        </w:rPr>
      </w:pPr>
      <w:r>
        <w:rPr>
          <w:rtl w:val="0"/>
          <w:lang w:val="en-US"/>
        </w:rPr>
        <w:t>Our thoughts, words, and emotions are deeply interconnected. What we think and say greatly affects our emotional condition. We do not have to bow down to emotions that dictate how so many live.</w:t>
      </w:r>
      <w:bookmarkStart w:name="OLE_LINK15" w:id="7"/>
      <w:r>
        <w:rPr>
          <w:rtl w:val="0"/>
          <w:lang w:val="en-US"/>
        </w:rPr>
        <w:t xml:space="preserve"> We can talk ourselves into anxiety, but just as surely we can talk ourselves out of it and into faith. </w:t>
      </w:r>
    </w:p>
    <w:p>
      <w:pPr>
        <w:pStyle w:val="Lv1-H"/>
        <w:numPr>
          <w:ilvl w:val="0"/>
          <w:numId w:val="3"/>
        </w:numPr>
        <w:tabs>
          <w:tab w:val="clear" w:pos="0"/>
        </w:tabs>
        <w:bidi w:val="0"/>
        <w:ind w:left="576" w:right="0" w:hanging="576"/>
        <w:jc w:val="left"/>
        <w:rPr>
          <w:rFonts w:ascii="Times New Roman" w:cs="Times New Roman" w:hAnsi="Times New Roman" w:eastAsia="Times New Roman"/>
          <w:b w:val="1"/>
          <w:bCs w:val="1"/>
          <w:i w:val="1"/>
          <w:iCs w:val="1"/>
          <w:position w:val="0"/>
          <w:rtl w:val="0"/>
        </w:rPr>
      </w:pPr>
      <w:r>
        <w:rPr>
          <w:rFonts w:ascii="Times New Roman Bold"/>
          <w:b w:val="0"/>
          <w:bCs w:val="0"/>
          <w:i w:val="0"/>
          <w:iCs w:val="0"/>
          <w:rtl w:val="0"/>
          <w:lang w:val="en-US"/>
        </w:rPr>
        <w:t>questions for small-Group discussion</w:t>
      </w:r>
      <w:r>
        <w:rPr>
          <w:rFonts w:ascii="Times New Roman"/>
          <w:b w:val="1"/>
          <w:bCs w:val="1"/>
          <w:i w:val="1"/>
          <w:iCs w:val="1"/>
          <w:rtl w:val="0"/>
          <w:lang w:val="en-US"/>
        </w:rPr>
        <w:t xml:space="preserve"> (e. g., FCF Friendship Groups)</w:t>
      </w:r>
    </w:p>
    <w:p>
      <w:pPr>
        <w:pStyle w:val="Body"/>
        <w:ind w:left="720" w:firstLine="0"/>
      </w:pPr>
      <w:r>
        <w:rPr>
          <w:rFonts w:ascii="Times New Roman"/>
          <w:rtl w:val="0"/>
          <w:lang w:val="en-US"/>
        </w:rPr>
        <w:t>1. Identify one point that inspired or challenged you. Why? What will you do differently to apply it?</w:t>
      </w:r>
      <w:r>
        <w:rPr>
          <w:rFonts w:ascii="Times New Roman" w:cs="Times New Roman" w:hAnsi="Times New Roman" w:eastAsia="Times New Roman"/>
          <w:rtl w:val="0"/>
        </w:rPr>
        <w:br w:type="textWrapping"/>
      </w:r>
      <w:r>
        <w:rPr>
          <w:rFonts w:ascii="Times New Roman"/>
          <w:rtl w:val="0"/>
          <w:lang w:val="en-US"/>
        </w:rPr>
        <w:t>2. Identify one point that you want to impart to a younger believer. Why? How will you approach this?</w:t>
      </w:r>
      <w:r>
        <w:rPr>
          <w:rFonts w:ascii="Times New Roman" w:cs="Times New Roman" w:hAnsi="Times New Roman" w:eastAsia="Times New Roman"/>
          <w:rtl w:val="0"/>
        </w:rPr>
        <w:br w:type="textWrapping"/>
      </w:r>
      <w:r>
        <w:rPr>
          <w:rFonts w:ascii="Times New Roman"/>
          <w:rtl w:val="0"/>
          <w:lang w:val="en-US"/>
        </w:rPr>
        <w:t>3. Identify one point that you would like to gain more understanding of. How will you seek to gain it?</w:t>
      </w:r>
      <w:bookmarkEnd w:id="7"/>
    </w:p>
    <w:sectPr>
      <w:headerReference w:type="default" r:id="rId4"/>
      <w:headerReference w:type="first" r:id="rId5"/>
      <w:footerReference w:type="default" r:id="rId6"/>
      <w:footerReference w:type="first" r:id="rId7"/>
      <w:pgSz w:w="12240" w:h="15840" w:orient="portrait"/>
      <w:pgMar w:top="1584" w:right="720" w:bottom="144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International House of Prayer of Kansas City    </w:t>
    </w:r>
    <w:hyperlink r:id="rId1" w:history="1">
      <w:r>
        <w:rPr>
          <w:rStyle w:val="Hyperlink.0"/>
          <w:rFonts w:ascii="Times New Roman"/>
          <w:b w:val="1"/>
          <w:bCs w:val="1"/>
          <w:i w:val="1"/>
          <w:iCs w:val="1"/>
          <w:color w:val="000000"/>
          <w:u w:val="none" w:color="000000"/>
          <w:rtl w:val="0"/>
        </w:rPr>
        <w:t>ihopkc.org</w:t>
      </w:r>
    </w:hyperlink>
  </w:p>
  <w:p>
    <w:pPr>
      <w:pStyle w:val="footer"/>
      <w:jc w:val="center"/>
    </w:pPr>
    <w:r>
      <w:rPr>
        <w:rFonts w:ascii="Times New Roman"/>
        <w:b w:val="1"/>
        <w:bCs w:val="1"/>
        <w:i w:val="1"/>
        <w:iCs w:val="1"/>
        <w:rtl w:val="0"/>
        <w:lang w:val="en-US"/>
      </w:rPr>
      <w:t xml:space="preserve">Free Teaching Library    </w:t>
    </w:r>
    <w:hyperlink r:id="rId2" w:history="1">
      <w:r>
        <w:rPr>
          <w:rStyle w:val="Hyperlink.0"/>
          <w:rFonts w:ascii="Times New Roman"/>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International House of Prayer of Kansas City    </w:t>
    </w:r>
    <w:hyperlink r:id="rId1" w:history="1">
      <w:r>
        <w:rPr>
          <w:rStyle w:val="Hyperlink.0"/>
          <w:rFonts w:ascii="Times New Roman"/>
          <w:b w:val="1"/>
          <w:bCs w:val="1"/>
          <w:i w:val="1"/>
          <w:iCs w:val="1"/>
          <w:color w:val="000000"/>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0"/>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rPr>
    </w:pPr>
    <w:r>
      <w:rPr>
        <w:rFonts w:ascii="Times New Roman"/>
        <w:b w:val="1"/>
        <w:bCs w:val="1"/>
        <w:i w:val="1"/>
        <w:iCs w:val="1"/>
        <w:smallCaps w:val="1"/>
        <w:rtl w:val="0"/>
        <w:lang w:val="en-US"/>
      </w:rPr>
      <w:t xml:space="preserve">Forerunner Christian Fellowship </w:t>
    </w:r>
    <w:r>
      <w:rPr>
        <w:rFonts w:hAnsi="Times New Roman" w:hint="default"/>
        <w:b w:val="1"/>
        <w:bCs w:val="1"/>
        <w:i w:val="1"/>
        <w:iCs w:val="1"/>
        <w:smallCaps w:val="1"/>
        <w:rtl w:val="0"/>
        <w:lang w:val="en-US"/>
      </w:rPr>
      <w:t xml:space="preserve">– </w:t>
    </w:r>
    <w:r>
      <w:rPr>
        <w:rFonts w:ascii="Times New Roman"/>
        <w:b w:val="1"/>
        <w:bCs w:val="1"/>
        <w:i w:val="1"/>
        <w:iCs w:val="1"/>
        <w:smallCaps w:val="1"/>
        <w:rtl w:val="0"/>
        <w:lang w:val="de-DE"/>
      </w:rPr>
      <w:t>Mike Bickle</w:t>
    </w:r>
  </w:p>
  <w:p>
    <w:pPr>
      <w:pStyle w:val="Body"/>
      <w:tabs>
        <w:tab w:val="right" w:pos="10780"/>
      </w:tabs>
    </w:pPr>
    <w:r>
      <w:rPr>
        <w:rFonts w:ascii="Times New Roman"/>
        <w:b w:val="1"/>
        <w:bCs w:val="1"/>
        <w:i w:val="1"/>
        <w:iCs w:val="1"/>
        <w:sz w:val="20"/>
        <w:szCs w:val="20"/>
        <w:rtl w:val="0"/>
        <w:lang w:val="en-US"/>
      </w:rPr>
      <w:t xml:space="preserve">The Prayer of Faith: Five Principles </w:t>
      <w:tab/>
      <w:t>Page</w:t>
    </w:r>
    <w:r>
      <w:rPr>
        <w:rFonts w:ascii="Times New Roman"/>
        <w:b w:val="1"/>
        <w:bCs w:val="1"/>
        <w:i w:val="1"/>
        <w:iCs w:val="1"/>
        <w:smallCaps w:val="1"/>
        <w:sz w:val="20"/>
        <w:szCs w:val="20"/>
        <w:rtl w:val="0"/>
      </w:rPr>
      <w:t xml:space="preserve"> </w:t>
    </w:r>
    <w:r>
      <w:rPr>
        <w:rFonts w:ascii="Times New Roman" w:cs="Times New Roman" w:hAnsi="Times New Roman" w:eastAsia="Times New Roman"/>
        <w:b w:val="1"/>
        <w:bCs w:val="1"/>
        <w:i w:val="1"/>
        <w:iCs w:val="1"/>
        <w:sz w:val="20"/>
        <w:szCs w:val="20"/>
        <w:rtl w:val="0"/>
      </w:rPr>
      <w:fldChar w:fldCharType="begin" w:fldLock="0"/>
    </w:r>
    <w:r>
      <w:rPr>
        <w:rFonts w:ascii="Times New Roman" w:cs="Times New Roman" w:hAnsi="Times New Roman" w:eastAsia="Times New Roman"/>
        <w:b w:val="1"/>
        <w:bCs w:val="1"/>
        <w:i w:val="1"/>
        <w:iCs w:val="1"/>
        <w:sz w:val="20"/>
        <w:szCs w:val="20"/>
        <w:rtl w:val="0"/>
      </w:rPr>
      <w:t xml:space="preserve"> PAGE </w:t>
    </w:r>
    <w:r>
      <w:rPr>
        <w:rFonts w:ascii="Times New Roman" w:cs="Times New Roman" w:hAnsi="Times New Roman" w:eastAsia="Times New Roman"/>
        <w:b w:val="1"/>
        <w:bCs w:val="1"/>
        <w:i w:val="1"/>
        <w:iCs w:val="1"/>
        <w:sz w:val="20"/>
        <w:szCs w:val="20"/>
        <w:rtl w:val="0"/>
      </w:rPr>
      <w:fldChar w:fldCharType="separate" w:fldLock="0"/>
    </w:r>
    <w:r>
      <w:rPr>
        <w:rFonts w:ascii="Times New Roman" w:cs="Times New Roman" w:hAnsi="Times New Roman" w:eastAsia="Times New Roman"/>
        <w:b w:val="1"/>
        <w:bCs w:val="1"/>
        <w:i w:val="1"/>
        <w:iCs w:val="1"/>
        <w:sz w:val="20"/>
        <w:szCs w:val="20"/>
        <w:rtl w:val="0"/>
      </w:rPr>
      <w:t>5</w:t>
    </w:r>
    <w:r>
      <w:rPr>
        <w:rFonts w:ascii="Times New Roman" w:cs="Times New Roman" w:hAnsi="Times New Roman" w:eastAsia="Times New Roman"/>
        <w:b w:val="1"/>
        <w:bCs w:val="1"/>
        <w:i w:val="1"/>
        <w:iCs w:val="1"/>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Times New Roman"/>
        <w:b w:val="1"/>
        <w:bCs w:val="1"/>
        <w:i w:val="1"/>
        <w:iCs w:val="1"/>
        <w:smallCaps w:val="1"/>
        <w:sz w:val="36"/>
        <w:szCs w:val="36"/>
        <w:rtl w:val="0"/>
        <w:lang w:val="en-US"/>
      </w:rPr>
      <w:t xml:space="preserve">Forerunner Christian Fellowship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576" w:right="0" w:firstLine="0"/>
      <w:jc w:val="left"/>
      <w:outlineLvl w:val="9"/>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0" w:after="180" w:line="240" w:lineRule="auto"/>
      <w:ind w:left="576" w:right="0" w:hanging="576"/>
      <w:jc w:val="left"/>
      <w:outlineLvl w:val="0"/>
    </w:pPr>
    <w:rPr>
      <w:rFonts w:ascii="Times New Roman Bold" w:cs="Times New Roman Bold" w:hAnsi="Times New Roman Bold" w:eastAsia="Times New Roman Bold"/>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576"/>
        <w:tab w:val="left" w:pos="1440"/>
      </w:tabs>
      <w:suppressAutoHyphens w:val="0"/>
      <w:bidi w:val="0"/>
      <w:spacing w:before="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120" w:line="240" w:lineRule="auto"/>
      <w:ind w:left="1152"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1728"/>
      </w:tabs>
      <w:suppressAutoHyphens w:val="0"/>
      <w:bidi w:val="0"/>
      <w:spacing w:before="0" w:after="120" w:line="240" w:lineRule="auto"/>
      <w:ind w:left="1728" w:right="0" w:hanging="576"/>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8"/>
      </w:numPr>
    </w:pPr>
  </w:style>
  <w:style w:type="paragraph" w:styleId="Sc3-D">
    <w:name w:val="Sc3-D"/>
    <w:next w:val="Body"/>
    <w:pPr>
      <w:keepNext w:val="0"/>
      <w:keepLines w:val="0"/>
      <w:pageBreakBefore w:val="0"/>
      <w:widowControl w:val="1"/>
      <w:shd w:val="clear" w:color="auto" w:fill="auto"/>
      <w:suppressAutoHyphens w:val="0"/>
      <w:bidi w:val="0"/>
      <w:spacing w:before="0" w:after="120" w:line="240" w:lineRule="auto"/>
      <w:ind w:left="1728"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