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i w:val="1"/>
          <w:iCs w:val="1"/>
          <w:sz w:val="36"/>
          <w:szCs w:val="36"/>
        </w:rPr>
      </w:pPr>
      <w:bookmarkStart w:name="OLE_LINK1" w:id="0"/>
      <w:r>
        <w:rPr>
          <w:rFonts w:ascii="Times New Roman"/>
          <w:b w:val="1"/>
          <w:bCs w:val="1"/>
          <w:i w:val="1"/>
          <w:iCs w:val="1"/>
          <w:sz w:val="36"/>
          <w:szCs w:val="36"/>
          <w:rtl w:val="0"/>
        </w:rPr>
        <w:t xml:space="preserve">      </w:t>
      </w:r>
      <w:bookmarkEnd w:id="0"/>
      <w:r>
        <w:rPr>
          <w:rFonts w:ascii="Times New Roman"/>
          <w:b w:val="1"/>
          <w:bCs w:val="1"/>
          <w:i w:val="1"/>
          <w:iCs w:val="1"/>
          <w:sz w:val="36"/>
          <w:szCs w:val="36"/>
          <w:rtl w:val="0"/>
        </w:rPr>
        <w:t xml:space="preserve"> </w:t>
      </w:r>
      <w:bookmarkStart w:name="OLE_LINK87" w:id="1"/>
      <w:r>
        <w:rPr>
          <w:rFonts w:ascii="Times New Roman"/>
          <w:b w:val="1"/>
          <w:bCs w:val="1"/>
          <w:i w:val="1"/>
          <w:iCs w:val="1"/>
          <w:sz w:val="36"/>
          <w:szCs w:val="36"/>
          <w:rtl w:val="0"/>
          <w:lang w:val="en-US"/>
        </w:rPr>
        <w:t xml:space="preserve"> The End-Time Conflict against Jesus</w:t>
      </w:r>
      <w:r>
        <w:rPr>
          <w:rFonts w:hAnsi="Times New Roman" w:hint="default"/>
          <w:b w:val="1"/>
          <w:bCs w:val="1"/>
          <w:i w:val="1"/>
          <w:iCs w:val="1"/>
          <w:sz w:val="36"/>
          <w:szCs w:val="36"/>
          <w:rtl w:val="0"/>
          <w:lang w:val="en-US"/>
        </w:rPr>
        <w:t>’</w:t>
      </w:r>
      <w:r>
        <w:rPr>
          <w:rFonts w:ascii="Times New Roman"/>
          <w:b w:val="1"/>
          <w:bCs w:val="1"/>
          <w:i w:val="1"/>
          <w:iCs w:val="1"/>
          <w:sz w:val="36"/>
          <w:szCs w:val="36"/>
          <w:rtl w:val="0"/>
          <w:lang w:val="en-US"/>
        </w:rPr>
        <w:t xml:space="preserve"> Leadership (Ps. 2)</w:t>
      </w:r>
      <w:bookmarkEnd w:id="1"/>
      <w:bookmarkStart w:name="OLE_LINK15" w:id="2"/>
    </w:p>
    <w:p>
      <w:pPr>
        <w:pStyle w:val="Lv1-H"/>
        <w:numPr>
          <w:ilvl w:val="0"/>
          <w:numId w:val="2"/>
        </w:numPr>
        <w:tabs>
          <w:tab w:val="clear" w:pos="0"/>
        </w:tabs>
        <w:bidi w:val="0"/>
        <w:ind w:left="720" w:right="0" w:hanging="720"/>
        <w:jc w:val="left"/>
        <w:rPr>
          <w:rFonts w:ascii="Times New Roman Bold" w:cs="Times New Roman Bold" w:hAnsi="Times New Roman Bold" w:eastAsia="Times New Roman Bold"/>
          <w:b w:val="0"/>
          <w:bCs w:val="0"/>
          <w:position w:val="0"/>
          <w:rtl w:val="0"/>
        </w:rPr>
      </w:pPr>
      <w:r>
        <w:rPr>
          <w:rFonts w:ascii="Times New Roman Bold"/>
          <w:b w:val="0"/>
          <w:bCs w:val="0"/>
          <w:rtl w:val="0"/>
          <w:lang w:val="en-US"/>
        </w:rPr>
        <w:t xml:space="preserve">introduction </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 xml:space="preserve">In Psalm 2, King David prophesied of the kings of the earth being in fierce opposition against the leadership of Jesus, the ultimate Son of David. This conflict reaches its pinnacle in the end times. </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 xml:space="preserve">Psalm 2 has four parts: </w:t>
      </w:r>
      <w:bookmarkEnd w:id="2"/>
    </w:p>
    <w:p>
      <w:pPr>
        <w:pStyle w:val="Lv3-K"/>
        <w:numPr>
          <w:ilvl w:val="2"/>
          <w:numId w:val="2"/>
        </w:numPr>
        <w:tabs>
          <w:tab w:val="clear" w:pos="0"/>
        </w:tabs>
        <w:bidi w:val="0"/>
        <w:ind w:left="2160" w:right="0" w:hanging="720"/>
        <w:jc w:val="left"/>
        <w:rPr>
          <w:rFonts w:ascii="Times New Roman" w:cs="Times New Roman" w:hAnsi="Times New Roman" w:eastAsia="Times New Roman"/>
          <w:position w:val="0"/>
          <w:rtl w:val="0"/>
        </w:rPr>
      </w:pPr>
      <w:bookmarkStart w:name="OLE_LINK44" w:id="3"/>
      <w:r>
        <w:rPr>
          <w:rFonts w:ascii="Times New Roman"/>
          <w:rtl w:val="0"/>
          <w:lang w:val="en-US"/>
        </w:rPr>
        <w:t>The kings</w:t>
      </w:r>
      <w:r>
        <w:rPr>
          <w:rFonts w:hAnsi="Times New Roman" w:hint="default"/>
          <w:rtl w:val="0"/>
          <w:lang w:val="en-US"/>
        </w:rPr>
        <w:t>’</w:t>
      </w:r>
      <w:r>
        <w:rPr>
          <w:rFonts w:ascii="Times New Roman"/>
          <w:rtl w:val="0"/>
          <w:lang w:val="en-US"/>
        </w:rPr>
        <w:t xml:space="preserve"> fierce opposition to Jesus</w:t>
      </w:r>
      <w:r>
        <w:rPr>
          <w:rFonts w:hAnsi="Times New Roman" w:hint="default"/>
          <w:rtl w:val="0"/>
          <w:lang w:val="en-US"/>
        </w:rPr>
        <w:t xml:space="preserve">’ </w:t>
      </w:r>
      <w:r>
        <w:rPr>
          <w:rFonts w:ascii="Times New Roman"/>
          <w:rtl w:val="0"/>
          <w:lang w:val="en-US"/>
        </w:rPr>
        <w:t>leadershi</w:t>
      </w:r>
      <w:bookmarkEnd w:id="3"/>
      <w:r>
        <w:rPr>
          <w:rFonts w:ascii="Times New Roman"/>
          <w:rtl w:val="0"/>
          <w:lang w:val="en-US"/>
        </w:rPr>
        <w:t>p</w:t>
      </w:r>
      <w:bookmarkStart w:name="OLE_LINK60" w:id="4"/>
      <w:r>
        <w:rPr>
          <w:rFonts w:hAnsi="Times New Roman" w:hint="default"/>
          <w:rtl w:val="0"/>
          <w:lang w:val="en-US"/>
        </w:rPr>
        <w:t>—</w:t>
      </w:r>
      <w:bookmarkEnd w:id="4"/>
      <w:r>
        <w:rPr>
          <w:rFonts w:ascii="Times New Roman"/>
          <w:rtl w:val="0"/>
          <w:lang w:val="en-US"/>
        </w:rPr>
        <w:t xml:space="preserve">their angry rebellion </w:t>
      </w:r>
      <w:bookmarkStart w:name="OLE_LINK41" w:id="5"/>
      <w:r>
        <w:rPr>
          <w:rFonts w:ascii="Times New Roman"/>
          <w:rtl w:val="0"/>
          <w:lang w:val="en-US"/>
        </w:rPr>
        <w:t>(Ps. 2:1-3)</w:t>
      </w:r>
      <w:bookmarkEnd w:id="5"/>
    </w:p>
    <w:p>
      <w:pPr>
        <w:pStyle w:val="Lv3-K"/>
        <w:numPr>
          <w:ilvl w:val="2"/>
          <w:numId w:val="2"/>
        </w:numPr>
        <w:tabs>
          <w:tab w:val="clear" w:pos="0"/>
        </w:tabs>
        <w:bidi w:val="0"/>
        <w:ind w:left="2160" w:right="0" w:hanging="720"/>
        <w:jc w:val="left"/>
        <w:rPr>
          <w:rFonts w:ascii="Times New Roman" w:cs="Times New Roman" w:hAnsi="Times New Roman" w:eastAsia="Times New Roman"/>
          <w:position w:val="0"/>
          <w:rtl w:val="0"/>
        </w:rPr>
      </w:pPr>
      <w:bookmarkStart w:name="OLE_LINK62" w:id="6"/>
      <w:r>
        <w:rPr>
          <w:rFonts w:ascii="Times New Roman"/>
          <w:rtl w:val="0"/>
          <w:lang w:val="en-US"/>
        </w:rPr>
        <w:t>The Father</w:t>
      </w:r>
      <w:r>
        <w:rPr>
          <w:rFonts w:hAnsi="Times New Roman" w:hint="default"/>
          <w:rtl w:val="0"/>
          <w:lang w:val="en-US"/>
        </w:rPr>
        <w:t>’</w:t>
      </w:r>
      <w:r>
        <w:rPr>
          <w:rFonts w:ascii="Times New Roman"/>
          <w:rtl w:val="0"/>
          <w:lang w:val="en-US"/>
        </w:rPr>
        <w:t>s response</w:t>
      </w:r>
      <w:r>
        <w:rPr>
          <w:rFonts w:hAnsi="Times New Roman" w:hint="default"/>
          <w:rtl w:val="0"/>
          <w:lang w:val="en-US"/>
        </w:rPr>
        <w:t>—</w:t>
      </w:r>
      <w:r>
        <w:rPr>
          <w:rFonts w:ascii="Times New Roman"/>
          <w:rtl w:val="0"/>
          <w:lang w:val="en-US"/>
        </w:rPr>
        <w:t>a message of to the rebellious kings (Ps. 2:4-6)</w:t>
      </w:r>
    </w:p>
    <w:p>
      <w:pPr>
        <w:pStyle w:val="Lv3-K"/>
        <w:numPr>
          <w:ilvl w:val="2"/>
          <w:numId w:val="2"/>
        </w:numPr>
        <w:tabs>
          <w:tab w:val="clear" w:pos="0"/>
        </w:tabs>
        <w:bidi w:val="0"/>
        <w:ind w:left="2160" w:right="0" w:hanging="720"/>
        <w:jc w:val="left"/>
        <w:rPr>
          <w:rFonts w:ascii="Times New Roman" w:cs="Times New Roman" w:hAnsi="Times New Roman" w:eastAsia="Times New Roman"/>
          <w:position w:val="0"/>
          <w:rtl w:val="0"/>
        </w:rPr>
      </w:pPr>
      <w:r>
        <w:rPr>
          <w:rFonts w:ascii="Times New Roman"/>
          <w:rtl w:val="0"/>
          <w:lang w:val="en-US"/>
        </w:rPr>
        <w:t>Jesus</w:t>
      </w:r>
      <w:r>
        <w:rPr>
          <w:rFonts w:hAnsi="Times New Roman" w:hint="default"/>
          <w:rtl w:val="0"/>
          <w:lang w:val="en-US"/>
        </w:rPr>
        <w:t xml:space="preserve">’ </w:t>
      </w:r>
      <w:r>
        <w:rPr>
          <w:rFonts w:ascii="Times New Roman"/>
          <w:rtl w:val="0"/>
          <w:lang w:val="en-US"/>
        </w:rPr>
        <w:t>response to the Father</w:t>
      </w:r>
      <w:r>
        <w:rPr>
          <w:rFonts w:hAnsi="Times New Roman" w:hint="default"/>
          <w:rtl w:val="0"/>
          <w:lang w:val="en-US"/>
        </w:rPr>
        <w:t>’</w:t>
      </w:r>
      <w:r>
        <w:rPr>
          <w:rFonts w:ascii="Times New Roman"/>
          <w:rtl w:val="0"/>
          <w:lang w:val="en-US"/>
        </w:rPr>
        <w:t>s message</w:t>
      </w:r>
      <w:r>
        <w:rPr>
          <w:rFonts w:hAnsi="Times New Roman" w:hint="default"/>
          <w:rtl w:val="0"/>
          <w:lang w:val="en-US"/>
        </w:rPr>
        <w:t>—</w:t>
      </w:r>
      <w:r>
        <w:rPr>
          <w:rFonts w:ascii="Times New Roman"/>
          <w:rtl w:val="0"/>
          <w:lang w:val="en-US"/>
        </w:rPr>
        <w:t>intercession (Ps. 2:7-9)</w:t>
      </w:r>
      <w:bookmarkEnd w:id="6"/>
    </w:p>
    <w:p>
      <w:pPr>
        <w:pStyle w:val="Lv3-K"/>
        <w:numPr>
          <w:ilvl w:val="2"/>
          <w:numId w:val="2"/>
        </w:numPr>
        <w:tabs>
          <w:tab w:val="clear" w:pos="0"/>
        </w:tabs>
        <w:bidi w:val="0"/>
        <w:ind w:left="2160" w:right="0" w:hanging="720"/>
        <w:jc w:val="left"/>
        <w:rPr>
          <w:rFonts w:ascii="Times New Roman" w:cs="Times New Roman" w:hAnsi="Times New Roman" w:eastAsia="Times New Roman"/>
          <w:position w:val="0"/>
          <w:rtl w:val="0"/>
        </w:rPr>
      </w:pPr>
      <w:bookmarkStart w:name="OLE_LINK5" w:id="7"/>
      <w:r>
        <w:rPr>
          <w:rFonts w:ascii="Times New Roman"/>
          <w:rtl w:val="0"/>
          <w:lang w:val="en-US"/>
        </w:rPr>
        <w:t>David warned the leaders of the nations</w:t>
      </w:r>
      <w:r>
        <w:rPr>
          <w:rFonts w:hAnsi="Times New Roman" w:hint="default"/>
          <w:rtl w:val="0"/>
          <w:lang w:val="en-US"/>
        </w:rPr>
        <w:t>—</w:t>
      </w:r>
      <w:r>
        <w:rPr>
          <w:rFonts w:ascii="Times New Roman"/>
          <w:rtl w:val="0"/>
          <w:lang w:val="en-US"/>
        </w:rPr>
        <w:t>to obey the Lord (Ps. 2:10-12)</w:t>
      </w:r>
      <w:bookmarkEnd w:id="7"/>
      <w:bookmarkStart w:name="OLE_LINK48" w:id="8"/>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The forerunner ministry includes embracing the Father</w:t>
      </w:r>
      <w:r>
        <w:rPr>
          <w:rFonts w:hAnsi="Times New Roman" w:hint="default"/>
          <w:rtl w:val="0"/>
          <w:lang w:val="en-US"/>
        </w:rPr>
        <w:t>’</w:t>
      </w:r>
      <w:r>
        <w:rPr>
          <w:rFonts w:ascii="Times New Roman"/>
          <w:rtl w:val="0"/>
          <w:lang w:val="en-US"/>
        </w:rPr>
        <w:t>s message</w:t>
      </w:r>
      <w:bookmarkEnd w:id="8"/>
      <w:r>
        <w:rPr>
          <w:rFonts w:ascii="Times New Roman"/>
          <w:rtl w:val="0"/>
          <w:lang w:val="en-US"/>
        </w:rPr>
        <w:t xml:space="preserve"> </w:t>
      </w:r>
      <w:bookmarkStart w:name="OLE_LINK34" w:id="9"/>
      <w:r>
        <w:rPr>
          <w:rFonts w:ascii="Times New Roman"/>
          <w:rtl w:val="0"/>
          <w:lang w:val="en-US"/>
        </w:rPr>
        <w:t xml:space="preserve">(Ps. 2:4-6) </w:t>
      </w:r>
      <w:bookmarkEnd w:id="9"/>
      <w:r>
        <w:rPr>
          <w:rFonts w:ascii="Times New Roman"/>
          <w:rtl w:val="0"/>
          <w:lang w:val="en-US"/>
        </w:rPr>
        <w:t>and Jesus</w:t>
      </w:r>
      <w:r>
        <w:rPr>
          <w:rFonts w:hAnsi="Times New Roman" w:hint="default"/>
          <w:rtl w:val="0"/>
          <w:lang w:val="en-US"/>
        </w:rPr>
        <w:t xml:space="preserve">’ </w:t>
      </w:r>
      <w:r>
        <w:rPr>
          <w:rFonts w:ascii="Times New Roman"/>
          <w:rtl w:val="0"/>
          <w:lang w:val="en-US"/>
        </w:rPr>
        <w:t xml:space="preserve">intercession (Ps. 2:7-9). </w:t>
      </w:r>
      <w:r>
        <w:rPr>
          <w:rFonts w:ascii="Times New Roman"/>
          <w:i w:val="1"/>
          <w:iCs w:val="1"/>
          <w:rtl w:val="0"/>
          <w:lang w:val="en-US"/>
        </w:rPr>
        <w:t xml:space="preserve">Both proclamation and prayer prepare the way of the Lord. </w:t>
      </w:r>
    </w:p>
    <w:p>
      <w:pPr>
        <w:pStyle w:val="Lv1-H"/>
        <w:numPr>
          <w:ilvl w:val="0"/>
          <w:numId w:val="2"/>
        </w:numPr>
        <w:tabs>
          <w:tab w:val="clear" w:pos="0"/>
        </w:tabs>
        <w:bidi w:val="0"/>
        <w:ind w:left="720" w:right="0" w:hanging="720"/>
        <w:jc w:val="left"/>
        <w:rPr>
          <w:rFonts w:ascii="Times New Roman Bold" w:cs="Times New Roman Bold" w:hAnsi="Times New Roman Bold" w:eastAsia="Times New Roman Bold"/>
          <w:b w:val="0"/>
          <w:bCs w:val="0"/>
          <w:position w:val="0"/>
          <w:rtl w:val="0"/>
        </w:rPr>
      </w:pPr>
      <w:bookmarkStart w:name="OLE_LINK46" w:id="10"/>
      <w:r>
        <w:rPr>
          <w:rFonts w:ascii="Times New Roman Bold"/>
          <w:b w:val="0"/>
          <w:bCs w:val="0"/>
          <w:rtl w:val="0"/>
          <w:lang w:val="en-US"/>
        </w:rPr>
        <w:t>Part 1: The kings</w:t>
      </w:r>
      <w:r>
        <w:rPr>
          <w:rFonts w:hAnsi="Times New Roman Bold" w:hint="default"/>
          <w:b w:val="0"/>
          <w:bCs w:val="0"/>
          <w:rtl w:val="0"/>
          <w:lang w:val="en-US"/>
        </w:rPr>
        <w:t xml:space="preserve">’ </w:t>
      </w:r>
      <w:r>
        <w:rPr>
          <w:rFonts w:ascii="Times New Roman Bold"/>
          <w:b w:val="0"/>
          <w:bCs w:val="0"/>
          <w:rtl w:val="0"/>
          <w:lang w:val="en-US"/>
        </w:rPr>
        <w:t>fierce opposition to Jesus</w:t>
      </w:r>
      <w:r>
        <w:rPr>
          <w:rFonts w:hAnsi="Times New Roman Bold" w:hint="default"/>
          <w:b w:val="0"/>
          <w:bCs w:val="0"/>
          <w:rtl w:val="0"/>
          <w:lang w:val="en-US"/>
        </w:rPr>
        <w:t xml:space="preserve">’ </w:t>
      </w:r>
      <w:r>
        <w:rPr>
          <w:rFonts w:ascii="Times New Roman Bold"/>
          <w:b w:val="0"/>
          <w:bCs w:val="0"/>
          <w:rtl w:val="0"/>
          <w:lang w:val="en-US"/>
        </w:rPr>
        <w:t>leadership (Ps. 2:1-3)</w:t>
      </w:r>
      <w:bookmarkEnd w:id="10"/>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David prophesied that the nations would rise up in anger against Jesus</w:t>
      </w:r>
      <w:r>
        <w:rPr>
          <w:rFonts w:hAnsi="Times New Roman" w:hint="default"/>
          <w:rtl w:val="0"/>
          <w:lang w:val="en-US"/>
        </w:rPr>
        <w:t xml:space="preserve">’ </w:t>
      </w:r>
      <w:r>
        <w:rPr>
          <w:rFonts w:ascii="Times New Roman"/>
          <w:rtl w:val="0"/>
          <w:lang w:val="en-US"/>
        </w:rPr>
        <w:t>leadership (v. 2). Especially His standards of morality (v. 3) and His purpose related Jesus and Jerusalem (v. 2, 6).</w:t>
      </w:r>
    </w:p>
    <w:p>
      <w:pPr>
        <w:pStyle w:val="Sc2-F"/>
        <w:jc w:val="left"/>
        <w:rPr>
          <w:rFonts w:ascii="Times New Roman" w:cs="Times New Roman" w:hAnsi="Times New Roman" w:eastAsia="Times New Roman"/>
        </w:rPr>
      </w:pPr>
      <w:r>
        <w:rPr>
          <w:rFonts w:ascii="Times New Roman"/>
          <w:vertAlign w:val="superscript"/>
          <w:rtl w:val="0"/>
          <w:lang w:val="en-US"/>
        </w:rPr>
        <w:t>1</w:t>
      </w:r>
      <w:r>
        <w:rPr>
          <w:rFonts w:ascii="Times New Roman"/>
          <w:rtl w:val="0"/>
          <w:lang w:val="en-US"/>
        </w:rPr>
        <w:t xml:space="preserve">Why do the nations </w:t>
      </w:r>
      <w:r>
        <w:rPr>
          <w:rFonts w:ascii="Times New Roman"/>
          <w:u w:val="single"/>
          <w:rtl w:val="0"/>
          <w:lang w:val="en-US"/>
        </w:rPr>
        <w:t>rage</w:t>
      </w:r>
      <w:r>
        <w:rPr>
          <w:rFonts w:ascii="Times New Roman"/>
          <w:rtl w:val="0"/>
          <w:lang w:val="en-US"/>
        </w:rPr>
        <w:t xml:space="preserve">, and the people plot a vain thing? </w:t>
      </w:r>
      <w:r>
        <w:rPr>
          <w:rFonts w:ascii="Times New Roman"/>
          <w:vertAlign w:val="superscript"/>
          <w:rtl w:val="0"/>
          <w:lang w:val="en-US"/>
        </w:rPr>
        <w:t>2</w:t>
      </w:r>
      <w:r>
        <w:rPr>
          <w:rFonts w:ascii="Times New Roman"/>
          <w:rtl w:val="0"/>
          <w:lang w:val="en-US"/>
        </w:rPr>
        <w:t xml:space="preserve">The </w:t>
      </w:r>
      <w:r>
        <w:rPr>
          <w:rFonts w:ascii="Times New Roman"/>
          <w:u w:val="single"/>
          <w:rtl w:val="0"/>
          <w:lang w:val="en-US"/>
        </w:rPr>
        <w:t>kings</w:t>
      </w:r>
      <w:r>
        <w:rPr>
          <w:rFonts w:ascii="Times New Roman"/>
          <w:rtl w:val="0"/>
          <w:lang w:val="en-US"/>
        </w:rPr>
        <w:t xml:space="preserve"> of the earth set themselves, and the </w:t>
      </w:r>
      <w:r>
        <w:rPr>
          <w:rFonts w:ascii="Times New Roman"/>
          <w:u w:val="single"/>
          <w:rtl w:val="0"/>
          <w:lang w:val="en-US"/>
        </w:rPr>
        <w:t>rulers</w:t>
      </w:r>
      <w:r>
        <w:rPr>
          <w:rFonts w:ascii="Times New Roman"/>
          <w:rtl w:val="0"/>
          <w:lang w:val="en-US"/>
        </w:rPr>
        <w:t xml:space="preserve"> take counsel together, against the </w:t>
      </w:r>
      <w:r>
        <w:rPr>
          <w:rFonts w:ascii="Times New Roman"/>
          <w:smallCaps w:val="1"/>
          <w:rtl w:val="0"/>
          <w:lang w:val="en-US"/>
        </w:rPr>
        <w:t>Lord</w:t>
      </w:r>
      <w:r>
        <w:rPr>
          <w:rFonts w:ascii="Times New Roman"/>
          <w:rtl w:val="0"/>
          <w:lang w:val="en-US"/>
        </w:rPr>
        <w:t xml:space="preserve"> and against </w:t>
      </w:r>
      <w:r>
        <w:rPr>
          <w:rFonts w:ascii="Times New Roman"/>
          <w:u w:val="single"/>
          <w:rtl w:val="0"/>
          <w:lang w:val="en-US"/>
        </w:rPr>
        <w:t>His Anointed</w:t>
      </w:r>
      <w:r>
        <w:rPr>
          <w:rFonts w:ascii="Times New Roman"/>
          <w:rtl w:val="0"/>
          <w:lang w:val="en-US"/>
        </w:rPr>
        <w:t>, saying</w:t>
      </w:r>
      <w:bookmarkStart w:name="OLE_LINK98" w:id="11"/>
      <w:r>
        <w:rPr>
          <w:rFonts w:ascii="Times New Roman"/>
          <w:rtl w:val="0"/>
          <w:lang w:val="en-US"/>
        </w:rPr>
        <w:t xml:space="preserve">, </w:t>
      </w:r>
      <w:r>
        <w:rPr>
          <w:rFonts w:ascii="Times New Roman"/>
          <w:vertAlign w:val="superscript"/>
          <w:rtl w:val="0"/>
          <w:lang w:val="en-US"/>
        </w:rPr>
        <w:t>3</w:t>
      </w:r>
      <w:r>
        <w:rPr>
          <w:rFonts w:hAnsi="Times New Roman" w:hint="default"/>
          <w:rtl w:val="0"/>
          <w:lang w:val="en-US"/>
        </w:rPr>
        <w:t>“</w:t>
      </w:r>
      <w:r>
        <w:rPr>
          <w:rFonts w:ascii="Times New Roman"/>
          <w:rtl w:val="0"/>
          <w:lang w:val="en-US"/>
        </w:rPr>
        <w:t>Let</w:t>
      </w:r>
      <w:bookmarkEnd w:id="11"/>
      <w:r>
        <w:rPr>
          <w:rFonts w:ascii="Times New Roman"/>
          <w:rtl w:val="0"/>
          <w:lang w:val="en-US"/>
        </w:rPr>
        <w:t xml:space="preserve"> </w:t>
      </w:r>
      <w:bookmarkStart w:name="OLE_LINK96" w:id="12"/>
      <w:r>
        <w:rPr>
          <w:rFonts w:ascii="Times New Roman"/>
          <w:rtl w:val="0"/>
          <w:lang w:val="en-US"/>
        </w:rPr>
        <w:t xml:space="preserve">us break Their bonds in pieces and cast away Their cords </w:t>
      </w:r>
      <w:bookmarkEnd w:id="12"/>
      <w:r>
        <w:rPr>
          <w:rFonts w:ascii="Times New Roman"/>
          <w:rtl w:val="0"/>
          <w:lang w:val="en-US"/>
        </w:rPr>
        <w:t>from us.</w:t>
      </w:r>
      <w:r>
        <w:rPr>
          <w:rFonts w:hAnsi="Times New Roman" w:hint="default"/>
          <w:rtl w:val="0"/>
          <w:lang w:val="en-US"/>
        </w:rPr>
        <w:t xml:space="preserve">” </w:t>
      </w:r>
      <w:r>
        <w:rPr>
          <w:rFonts w:ascii="Times New Roman"/>
          <w:rtl w:val="0"/>
          <w:lang w:val="en-US"/>
        </w:rPr>
        <w:t>(Ps. 2:1-3)</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b w:val="1"/>
          <w:bCs w:val="1"/>
          <w:i w:val="1"/>
          <w:iCs w:val="1"/>
          <w:rtl w:val="0"/>
          <w:lang w:val="en-US"/>
        </w:rPr>
        <w:t xml:space="preserve">Against the </w:t>
      </w:r>
      <w:r>
        <w:rPr>
          <w:rFonts w:ascii="Times New Roman"/>
          <w:b w:val="1"/>
          <w:bCs w:val="1"/>
          <w:i w:val="1"/>
          <w:iCs w:val="1"/>
          <w:smallCaps w:val="1"/>
          <w:rtl w:val="0"/>
          <w:lang w:val="en-US"/>
        </w:rPr>
        <w:t>Lord</w:t>
      </w:r>
      <w:r>
        <w:rPr>
          <w:rFonts w:ascii="Times New Roman"/>
          <w:rtl w:val="0"/>
          <w:lang w:val="en-US"/>
        </w:rPr>
        <w:t xml:space="preserve"> </w:t>
      </w:r>
      <w:r>
        <w:rPr>
          <w:rFonts w:ascii="Times New Roman"/>
          <w:b w:val="1"/>
          <w:bCs w:val="1"/>
          <w:i w:val="1"/>
          <w:iCs w:val="1"/>
          <w:rtl w:val="0"/>
          <w:lang w:val="en-US"/>
        </w:rPr>
        <w:t>and His Christ</w:t>
      </w:r>
      <w:r>
        <w:rPr>
          <w:rFonts w:ascii="Times New Roman"/>
          <w:rtl w:val="0"/>
          <w:lang w:val="en-US"/>
        </w:rPr>
        <w:t xml:space="preserve">: The kings, rulers, and people will specifically plot against the </w:t>
      </w:r>
      <w:r>
        <w:rPr>
          <w:rFonts w:ascii="Times New Roman"/>
          <w:smallCaps w:val="1"/>
          <w:rtl w:val="0"/>
          <w:lang w:val="en-US"/>
        </w:rPr>
        <w:t>Lord</w:t>
      </w:r>
      <w:r>
        <w:rPr>
          <w:rFonts w:ascii="Times New Roman"/>
          <w:rtl w:val="0"/>
          <w:lang w:val="en-US"/>
        </w:rPr>
        <w:t xml:space="preserve"> (the Father) and His anointed One (Jesus), to cast off God</w:t>
      </w:r>
      <w:r>
        <w:rPr>
          <w:rFonts w:hAnsi="Times New Roman" w:hint="default"/>
          <w:rtl w:val="0"/>
          <w:lang w:val="en-US"/>
        </w:rPr>
        <w:t>’</w:t>
      </w:r>
      <w:r>
        <w:rPr>
          <w:rFonts w:ascii="Times New Roman"/>
          <w:rtl w:val="0"/>
          <w:lang w:val="en-US"/>
        </w:rPr>
        <w:t xml:space="preserve">s ways and to stand against His decree that Jesus, as the son of David, rule all the nations from Jerusalem. </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b w:val="1"/>
          <w:bCs w:val="1"/>
          <w:i w:val="1"/>
          <w:iCs w:val="1"/>
          <w:rtl w:val="0"/>
          <w:lang w:val="en-US"/>
        </w:rPr>
        <w:t>Break Their bonds and cast away Their cords</w:t>
      </w:r>
      <w:r>
        <w:rPr>
          <w:rFonts w:ascii="Times New Roman"/>
          <w:rtl w:val="0"/>
          <w:lang w:val="en-US"/>
        </w:rPr>
        <w:t>: The plan against God will be focused on casting away His Word (v. 3) from society. These people will see God</w:t>
      </w:r>
      <w:r>
        <w:rPr>
          <w:rFonts w:hAnsi="Times New Roman" w:hint="default"/>
          <w:rtl w:val="0"/>
          <w:lang w:val="en-US"/>
        </w:rPr>
        <w:t>’</w:t>
      </w:r>
      <w:r>
        <w:rPr>
          <w:rFonts w:ascii="Times New Roman"/>
          <w:rtl w:val="0"/>
          <w:lang w:val="en-US"/>
        </w:rPr>
        <w:t xml:space="preserve">s Word in a negative light, as if it were </w:t>
      </w:r>
      <w:r>
        <w:rPr>
          <w:rFonts w:hAnsi="Times New Roman" w:hint="default"/>
          <w:rtl w:val="0"/>
          <w:lang w:val="en-US"/>
        </w:rPr>
        <w:t>“</w:t>
      </w:r>
      <w:r>
        <w:rPr>
          <w:rFonts w:ascii="Times New Roman"/>
          <w:rtl w:val="0"/>
          <w:lang w:val="en-US"/>
        </w:rPr>
        <w:t>bonds</w:t>
      </w:r>
      <w:r>
        <w:rPr>
          <w:rFonts w:hAnsi="Times New Roman" w:hint="default"/>
          <w:rtl w:val="0"/>
          <w:lang w:val="en-US"/>
        </w:rPr>
        <w:t xml:space="preserve">” </w:t>
      </w:r>
      <w:r>
        <w:rPr>
          <w:rFonts w:ascii="Times New Roman"/>
          <w:rtl w:val="0"/>
          <w:lang w:val="en-US"/>
        </w:rPr>
        <w:t xml:space="preserve">that enslave them and </w:t>
      </w:r>
      <w:r>
        <w:rPr>
          <w:rFonts w:hAnsi="Times New Roman" w:hint="default"/>
          <w:rtl w:val="0"/>
          <w:lang w:val="en-US"/>
        </w:rPr>
        <w:t>“</w:t>
      </w:r>
      <w:r>
        <w:rPr>
          <w:rFonts w:ascii="Times New Roman"/>
          <w:rtl w:val="0"/>
          <w:lang w:val="en-US"/>
        </w:rPr>
        <w:t>cords</w:t>
      </w:r>
      <w:r>
        <w:rPr>
          <w:rFonts w:hAnsi="Times New Roman" w:hint="default"/>
          <w:rtl w:val="0"/>
          <w:lang w:val="en-US"/>
        </w:rPr>
        <w:t xml:space="preserve">” </w:t>
      </w:r>
      <w:r>
        <w:rPr>
          <w:rFonts w:ascii="Times New Roman"/>
          <w:rtl w:val="0"/>
          <w:lang w:val="en-US"/>
        </w:rPr>
        <w:t>that bind them to His morality and ways.</w:t>
      </w:r>
    </w:p>
    <w:p>
      <w:pPr>
        <w:pStyle w:val="Lv1-H"/>
        <w:numPr>
          <w:ilvl w:val="0"/>
          <w:numId w:val="2"/>
        </w:numPr>
        <w:tabs>
          <w:tab w:val="clear" w:pos="0"/>
        </w:tabs>
        <w:bidi w:val="0"/>
        <w:ind w:left="720" w:right="0" w:hanging="720"/>
        <w:jc w:val="left"/>
        <w:rPr>
          <w:rFonts w:ascii="Times New Roman Bold" w:cs="Times New Roman Bold" w:hAnsi="Times New Roman Bold" w:eastAsia="Times New Roman Bold"/>
          <w:b w:val="0"/>
          <w:bCs w:val="0"/>
          <w:position w:val="0"/>
          <w:rtl w:val="0"/>
        </w:rPr>
      </w:pPr>
      <w:bookmarkStart w:name="OLE_LINK50" w:id="13"/>
      <w:r>
        <w:rPr>
          <w:rFonts w:ascii="Times New Roman Bold"/>
          <w:b w:val="0"/>
          <w:bCs w:val="0"/>
          <w:rtl w:val="0"/>
          <w:lang w:val="en-US"/>
        </w:rPr>
        <w:t xml:space="preserve">Part 2: </w:t>
      </w:r>
      <w:bookmarkEnd w:id="13"/>
      <w:bookmarkStart w:name="OLE_LINK111" w:id="14"/>
      <w:r>
        <w:rPr>
          <w:rFonts w:ascii="Times New Roman Bold"/>
          <w:b w:val="0"/>
          <w:bCs w:val="0"/>
          <w:rtl w:val="0"/>
          <w:lang w:val="en-US"/>
        </w:rPr>
        <w:t>The Father</w:t>
      </w:r>
      <w:r>
        <w:rPr>
          <w:rFonts w:hAnsi="Times New Roman Bold" w:hint="default"/>
          <w:b w:val="0"/>
          <w:bCs w:val="0"/>
          <w:rtl w:val="0"/>
          <w:lang w:val="en-US"/>
        </w:rPr>
        <w:t>’</w:t>
      </w:r>
      <w:r>
        <w:rPr>
          <w:rFonts w:ascii="Times New Roman Bold"/>
          <w:b w:val="0"/>
          <w:bCs w:val="0"/>
          <w:rtl w:val="0"/>
          <w:lang w:val="en-US"/>
        </w:rPr>
        <w:t>s response</w:t>
      </w:r>
      <w:r>
        <w:rPr>
          <w:rFonts w:hAnsi="Times New Roman Bold" w:hint="default"/>
          <w:b w:val="0"/>
          <w:bCs w:val="0"/>
          <w:rtl w:val="0"/>
          <w:lang w:val="en-US"/>
        </w:rPr>
        <w:t>—</w:t>
      </w:r>
      <w:r>
        <w:rPr>
          <w:rFonts w:ascii="Times New Roman Bold"/>
          <w:b w:val="0"/>
          <w:bCs w:val="0"/>
          <w:rtl w:val="0"/>
          <w:lang w:val="en-US"/>
        </w:rPr>
        <w:t>a message of to the kings (Ps. 2:4-6)</w:t>
      </w:r>
      <w:bookmarkEnd w:id="14"/>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David makes known the Father</w:t>
      </w:r>
      <w:r>
        <w:rPr>
          <w:rFonts w:hAnsi="Times New Roman" w:hint="default"/>
          <w:rtl w:val="0"/>
          <w:lang w:val="en-US"/>
        </w:rPr>
        <w:t>’</w:t>
      </w:r>
      <w:r>
        <w:rPr>
          <w:rFonts w:ascii="Times New Roman"/>
          <w:rtl w:val="0"/>
          <w:lang w:val="en-US"/>
        </w:rPr>
        <w:t>s message to the hostile kings of the earth</w:t>
      </w:r>
      <w:r>
        <w:rPr>
          <w:rFonts w:hAnsi="Times New Roman" w:hint="default"/>
          <w:rtl w:val="0"/>
          <w:lang w:val="en-US"/>
        </w:rPr>
        <w:t>—</w:t>
      </w:r>
      <w:r>
        <w:rPr>
          <w:rFonts w:ascii="Times New Roman"/>
          <w:rtl w:val="0"/>
          <w:lang w:val="en-US"/>
        </w:rPr>
        <w:t>He will distress the rebellious leader with His judgments (v. 5) and will magnify Jesus</w:t>
      </w:r>
      <w:r>
        <w:rPr>
          <w:rFonts w:hAnsi="Times New Roman" w:hint="default"/>
          <w:rtl w:val="0"/>
          <w:lang w:val="en-US"/>
        </w:rPr>
        <w:t>’</w:t>
      </w:r>
      <w:r>
        <w:rPr>
          <w:rFonts w:ascii="Times New Roman"/>
          <w:rtl w:val="0"/>
          <w:lang w:val="en-US"/>
        </w:rPr>
        <w:t xml:space="preserve"> leadership as His King over all nations from Jerusalem (v. 6, 8). The Father</w:t>
      </w:r>
      <w:r>
        <w:rPr>
          <w:rFonts w:hAnsi="Times New Roman" w:hint="default"/>
          <w:rtl w:val="0"/>
          <w:lang w:val="en-US"/>
        </w:rPr>
        <w:t>’</w:t>
      </w:r>
      <w:r>
        <w:rPr>
          <w:rFonts w:ascii="Times New Roman"/>
          <w:rtl w:val="0"/>
          <w:lang w:val="en-US"/>
        </w:rPr>
        <w:t xml:space="preserve">s response includes laughing </w:t>
      </w:r>
      <w:bookmarkStart w:name="OLE_LINK205" w:id="15"/>
      <w:r>
        <w:rPr>
          <w:rFonts w:ascii="Times New Roman"/>
          <w:rtl w:val="0"/>
          <w:lang w:val="en-US"/>
        </w:rPr>
        <w:t>to mock the kings (v. 4a)</w:t>
      </w:r>
      <w:bookmarkEnd w:id="15"/>
      <w:r>
        <w:rPr>
          <w:rFonts w:ascii="Times New Roman"/>
          <w:rtl w:val="0"/>
          <w:lang w:val="en-US"/>
        </w:rPr>
        <w:t>, holding them in derision (v. 4b), speaking to them (v. 5a), distressing them (v. 5b) and declaring His victorious purposes in magnifying Jesus as King in Jerusalem (v. 6).</w:t>
      </w:r>
    </w:p>
    <w:p>
      <w:pPr>
        <w:pStyle w:val="Sc2-F"/>
        <w:jc w:val="left"/>
        <w:rPr>
          <w:rFonts w:ascii="Times New Roman" w:cs="Times New Roman" w:hAnsi="Times New Roman" w:eastAsia="Times New Roman"/>
        </w:rPr>
      </w:pPr>
      <w:r>
        <w:rPr>
          <w:rFonts w:ascii="Times New Roman"/>
          <w:vertAlign w:val="superscript"/>
          <w:rtl w:val="0"/>
          <w:lang w:val="en-US"/>
        </w:rPr>
        <w:t>4</w:t>
      </w:r>
      <w:r>
        <w:rPr>
          <w:rFonts w:ascii="Times New Roman"/>
          <w:rtl w:val="0"/>
          <w:lang w:val="en-US"/>
        </w:rPr>
        <w:t xml:space="preserve">He who sits in the heavens shall </w:t>
      </w:r>
      <w:r>
        <w:rPr>
          <w:rFonts w:ascii="Times New Roman"/>
          <w:u w:val="single"/>
          <w:rtl w:val="0"/>
          <w:lang w:val="en-US"/>
        </w:rPr>
        <w:t>laugh</w:t>
      </w:r>
      <w:r>
        <w:rPr>
          <w:rFonts w:ascii="Times New Roman"/>
          <w:rtl w:val="0"/>
          <w:lang w:val="en-US"/>
        </w:rPr>
        <w:t xml:space="preserve">; the </w:t>
      </w:r>
      <w:r>
        <w:rPr>
          <w:rFonts w:ascii="Times New Roman"/>
          <w:smallCaps w:val="1"/>
          <w:rtl w:val="0"/>
          <w:lang w:val="en-US"/>
        </w:rPr>
        <w:t>Lord</w:t>
      </w:r>
      <w:r>
        <w:rPr>
          <w:rFonts w:ascii="Times New Roman"/>
          <w:rtl w:val="0"/>
          <w:lang w:val="en-US"/>
        </w:rPr>
        <w:t xml:space="preserve"> shall hold them in derision. </w:t>
      </w:r>
      <w:r>
        <w:rPr>
          <w:rFonts w:ascii="Times New Roman"/>
          <w:vertAlign w:val="superscript"/>
          <w:rtl w:val="0"/>
          <w:lang w:val="en-US"/>
        </w:rPr>
        <w:t>5</w:t>
      </w:r>
      <w:r>
        <w:rPr>
          <w:rFonts w:ascii="Times New Roman"/>
          <w:rtl w:val="0"/>
          <w:lang w:val="en-US"/>
        </w:rPr>
        <w:t xml:space="preserve">Then He shall </w:t>
      </w:r>
      <w:r>
        <w:rPr>
          <w:rFonts w:ascii="Times New Roman"/>
          <w:u w:val="single"/>
          <w:rtl w:val="0"/>
          <w:lang w:val="en-US"/>
        </w:rPr>
        <w:t>speak to them</w:t>
      </w:r>
      <w:r>
        <w:rPr>
          <w:rFonts w:ascii="Times New Roman"/>
          <w:rtl w:val="0"/>
          <w:lang w:val="en-US"/>
        </w:rPr>
        <w:t xml:space="preserve"> in His wrath and distress them in His deep displeasure</w:t>
      </w:r>
      <w:bookmarkStart w:name="OLE_LINK64" w:id="16"/>
      <w:r>
        <w:rPr>
          <w:rFonts w:ascii="Times New Roman"/>
          <w:rtl w:val="0"/>
          <w:lang w:val="en-US"/>
        </w:rPr>
        <w:t xml:space="preserve">: </w:t>
      </w:r>
      <w:r>
        <w:rPr>
          <w:rFonts w:ascii="Times New Roman"/>
          <w:vertAlign w:val="superscript"/>
          <w:rtl w:val="0"/>
          <w:lang w:val="en-US"/>
        </w:rPr>
        <w:t>6</w:t>
      </w:r>
      <w:r>
        <w:rPr>
          <w:rFonts w:hAnsi="Times New Roman" w:hint="default"/>
          <w:rtl w:val="0"/>
          <w:lang w:val="en-US"/>
        </w:rPr>
        <w:t>“</w:t>
      </w:r>
      <w:r>
        <w:rPr>
          <w:rFonts w:ascii="Times New Roman"/>
          <w:rtl w:val="0"/>
          <w:lang w:val="en-US"/>
        </w:rPr>
        <w:t xml:space="preserve">Yet I have set My King on My holy hill of Zion </w:t>
      </w:r>
      <w:r>
        <w:rPr>
          <w:rFonts w:ascii="Times New Roman"/>
          <w:b w:val="0"/>
          <w:bCs w:val="0"/>
          <w:rtl w:val="0"/>
          <w:lang w:val="en-US"/>
        </w:rPr>
        <w:t>[Jerusalem]</w:t>
      </w:r>
      <w:r>
        <w:rPr>
          <w:rFonts w:ascii="Times New Roman"/>
          <w:rtl w:val="0"/>
          <w:lang w:val="en-US"/>
        </w:rPr>
        <w:t>.</w:t>
      </w:r>
      <w:r>
        <w:rPr>
          <w:rFonts w:hAnsi="Times New Roman" w:hint="default"/>
          <w:rtl w:val="0"/>
          <w:lang w:val="en-US"/>
        </w:rPr>
        <w:t>”</w:t>
      </w:r>
      <w:bookmarkEnd w:id="16"/>
      <w:r>
        <w:rPr>
          <w:rFonts w:ascii="Times New Roman"/>
          <w:rtl w:val="0"/>
          <w:lang w:val="en-US"/>
        </w:rPr>
        <w:t xml:space="preserve"> </w:t>
      </w:r>
      <w:bookmarkStart w:name="OLE_LINK91" w:id="17"/>
      <w:r>
        <w:rPr>
          <w:rFonts w:ascii="Times New Roman"/>
          <w:rtl w:val="0"/>
          <w:lang w:val="en-US"/>
        </w:rPr>
        <w:t>(Ps. 2:4-6)</w:t>
      </w:r>
      <w:bookmarkEnd w:id="17"/>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bookmarkStart w:name="OLE_LINK32" w:id="18"/>
      <w:r>
        <w:rPr>
          <w:rFonts w:ascii="Times New Roman"/>
          <w:rtl w:val="0"/>
          <w:lang w:val="en-US"/>
        </w:rPr>
        <w:t>The Father</w:t>
      </w:r>
      <w:r>
        <w:rPr>
          <w:rFonts w:hAnsi="Times New Roman" w:hint="default"/>
          <w:rtl w:val="0"/>
          <w:lang w:val="en-US"/>
        </w:rPr>
        <w:t>’</w:t>
      </w:r>
      <w:r>
        <w:rPr>
          <w:rFonts w:ascii="Times New Roman"/>
          <w:rtl w:val="0"/>
          <w:lang w:val="en-US"/>
        </w:rPr>
        <w:t>s actions are made known to give boldness to His people and to</w:t>
      </w:r>
      <w:bookmarkEnd w:id="18"/>
      <w:r>
        <w:rPr>
          <w:rFonts w:ascii="Times New Roman"/>
          <w:rtl w:val="0"/>
          <w:lang w:val="en-US"/>
        </w:rPr>
        <w:t xml:space="preserve"> </w:t>
      </w:r>
      <w:bookmarkStart w:name="OLE_LINK200" w:id="19"/>
      <w:r>
        <w:rPr>
          <w:rFonts w:ascii="Times New Roman"/>
          <w:rtl w:val="0"/>
          <w:lang w:val="en-US"/>
        </w:rPr>
        <w:t>encourage</w:t>
      </w:r>
      <w:bookmarkEnd w:id="19"/>
      <w:r>
        <w:rPr>
          <w:rFonts w:ascii="Times New Roman"/>
          <w:rtl w:val="0"/>
          <w:lang w:val="en-US"/>
        </w:rPr>
        <w:t xml:space="preserve"> faith instead of fear. God</w:t>
      </w:r>
      <w:r>
        <w:rPr>
          <w:rFonts w:hAnsi="Times New Roman" w:hint="default"/>
          <w:rtl w:val="0"/>
          <w:lang w:val="en-US"/>
        </w:rPr>
        <w:t>’</w:t>
      </w:r>
      <w:r>
        <w:rPr>
          <w:rFonts w:ascii="Times New Roman"/>
          <w:rtl w:val="0"/>
          <w:lang w:val="en-US"/>
        </w:rPr>
        <w:t xml:space="preserve">s people are not to draw back in intimidation before the kings of the earth. </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 xml:space="preserve">The Lord sits on His throne in sovereign power and laughs with confidence at the plans of the kings of the earth to stop His purposes and people. </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 xml:space="preserve">The Father will hold these leaders in derision or view them with scorn and contempt. He will not tolerate their deeds but will manifest His anger. He will not appease them in any way but wants them to know about His anger toward them. The Lord will speak to them in His wrath through His prophetic messengers. </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The Father</w:t>
      </w:r>
      <w:r>
        <w:rPr>
          <w:rFonts w:hAnsi="Times New Roman" w:hint="default"/>
          <w:rtl w:val="0"/>
          <w:lang w:val="en-US"/>
        </w:rPr>
        <w:t>’</w:t>
      </w:r>
      <w:r>
        <w:rPr>
          <w:rFonts w:ascii="Times New Roman"/>
          <w:rtl w:val="0"/>
          <w:lang w:val="en-US"/>
        </w:rPr>
        <w:t xml:space="preserve">s primary message is, </w:t>
      </w:r>
      <w:r>
        <w:rPr>
          <w:rFonts w:hAnsi="Times New Roman" w:hint="default"/>
          <w:i w:val="1"/>
          <w:iCs w:val="1"/>
          <w:rtl w:val="0"/>
          <w:lang w:val="en-US"/>
        </w:rPr>
        <w:t>“</w:t>
      </w:r>
      <w:r>
        <w:rPr>
          <w:rFonts w:ascii="Times New Roman"/>
          <w:i w:val="1"/>
          <w:iCs w:val="1"/>
          <w:rtl w:val="0"/>
          <w:lang w:val="en-US"/>
        </w:rPr>
        <w:t>I have set My king on My hill</w:t>
      </w:r>
      <w:r>
        <w:rPr>
          <w:rFonts w:hAnsi="Times New Roman" w:hint="default"/>
          <w:i w:val="1"/>
          <w:iCs w:val="1"/>
          <w:rtl w:val="0"/>
          <w:lang w:val="en-US"/>
        </w:rPr>
        <w:t xml:space="preserve">” </w:t>
      </w:r>
      <w:r>
        <w:rPr>
          <w:rFonts w:ascii="Times New Roman"/>
          <w:rtl w:val="0"/>
          <w:lang w:val="en-US"/>
        </w:rPr>
        <w:t>(v. 6). He proclaimed His delight in Jesus</w:t>
      </w:r>
      <w:r>
        <w:rPr>
          <w:rFonts w:hAnsi="Times New Roman" w:hint="default"/>
          <w:rtl w:val="0"/>
          <w:lang w:val="en-US"/>
        </w:rPr>
        <w:t xml:space="preserve">’ </w:t>
      </w:r>
      <w:r>
        <w:rPr>
          <w:rFonts w:ascii="Times New Roman"/>
          <w:rtl w:val="0"/>
          <w:lang w:val="en-US"/>
        </w:rPr>
        <w:t>enthronement as king over all. He set Jesus on His throne in two installments. First, He was enthroned in heaven at the Father</w:t>
      </w:r>
      <w:r>
        <w:rPr>
          <w:rFonts w:hAnsi="Times New Roman" w:hint="default"/>
          <w:rtl w:val="0"/>
          <w:lang w:val="en-US"/>
        </w:rPr>
        <w:t>’</w:t>
      </w:r>
      <w:r>
        <w:rPr>
          <w:rFonts w:ascii="Times New Roman"/>
          <w:rtl w:val="0"/>
          <w:lang w:val="en-US"/>
        </w:rPr>
        <w:t>s right hand at the resurrection (Eph. 1:20-22). Second, He will be enthroned on earth in Jerusalem at the second coming (</w:t>
      </w:r>
      <w:bookmarkStart w:name="OLE_LINK68" w:id="20"/>
      <w:r>
        <w:rPr>
          <w:rFonts w:ascii="Times New Roman"/>
          <w:rtl w:val="0"/>
          <w:lang w:val="en-US"/>
        </w:rPr>
        <w:t>Jer. 3:17</w:t>
      </w:r>
      <w:bookmarkEnd w:id="20"/>
      <w:r>
        <w:rPr>
          <w:rFonts w:ascii="Times New Roman"/>
          <w:rtl w:val="0"/>
          <w:lang w:val="en-US"/>
        </w:rPr>
        <w:t xml:space="preserve">). </w:t>
      </w:r>
    </w:p>
    <w:p>
      <w:pPr>
        <w:pStyle w:val="Lv1-H"/>
        <w:numPr>
          <w:ilvl w:val="0"/>
          <w:numId w:val="2"/>
        </w:numPr>
        <w:tabs>
          <w:tab w:val="clear" w:pos="0"/>
        </w:tabs>
        <w:bidi w:val="0"/>
        <w:ind w:left="720" w:right="0" w:hanging="720"/>
        <w:jc w:val="left"/>
        <w:rPr>
          <w:rFonts w:ascii="Times New Roman Bold" w:cs="Times New Roman Bold" w:hAnsi="Times New Roman Bold" w:eastAsia="Times New Roman Bold"/>
          <w:b w:val="0"/>
          <w:bCs w:val="0"/>
          <w:position w:val="0"/>
          <w:rtl w:val="0"/>
        </w:rPr>
      </w:pPr>
      <w:bookmarkStart w:name="OLE_LINK3" w:id="21"/>
      <w:r>
        <w:rPr>
          <w:rFonts w:ascii="Times New Roman Bold"/>
          <w:b w:val="0"/>
          <w:bCs w:val="0"/>
          <w:rtl w:val="0"/>
          <w:lang w:val="en-US"/>
        </w:rPr>
        <w:t>Part 3: Jesus</w:t>
      </w:r>
      <w:r>
        <w:rPr>
          <w:rFonts w:hAnsi="Times New Roman Bold" w:hint="default"/>
          <w:b w:val="0"/>
          <w:bCs w:val="0"/>
          <w:rtl w:val="0"/>
          <w:lang w:val="en-US"/>
        </w:rPr>
        <w:t xml:space="preserve">’ </w:t>
      </w:r>
      <w:r>
        <w:rPr>
          <w:rFonts w:ascii="Times New Roman Bold"/>
          <w:b w:val="0"/>
          <w:bCs w:val="0"/>
          <w:rtl w:val="0"/>
          <w:lang w:val="en-US"/>
        </w:rPr>
        <w:t>response to the Father</w:t>
      </w:r>
      <w:r>
        <w:rPr>
          <w:rFonts w:hAnsi="Times New Roman Bold" w:hint="default"/>
          <w:b w:val="0"/>
          <w:bCs w:val="0"/>
          <w:rtl w:val="0"/>
          <w:lang w:val="en-US"/>
        </w:rPr>
        <w:t>’</w:t>
      </w:r>
      <w:r>
        <w:rPr>
          <w:rFonts w:ascii="Times New Roman Bold"/>
          <w:b w:val="0"/>
          <w:bCs w:val="0"/>
          <w:rtl w:val="0"/>
          <w:lang w:val="en-US"/>
        </w:rPr>
        <w:t>s message</w:t>
      </w:r>
      <w:r>
        <w:rPr>
          <w:rFonts w:hAnsi="Times New Roman Bold" w:hint="default"/>
          <w:b w:val="0"/>
          <w:bCs w:val="0"/>
          <w:rtl w:val="0"/>
          <w:lang w:val="en-US"/>
        </w:rPr>
        <w:t>—</w:t>
      </w:r>
      <w:r>
        <w:rPr>
          <w:rFonts w:ascii="Times New Roman Bold"/>
          <w:b w:val="0"/>
          <w:bCs w:val="0"/>
          <w:rtl w:val="0"/>
          <w:lang w:val="en-US"/>
        </w:rPr>
        <w:t>intercession (Ps. 2:7-9)</w:t>
      </w:r>
      <w:bookmarkEnd w:id="21"/>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 xml:space="preserve">David overhead a Trinitarian dialogue in which the Father exhorted Jesus to pray for the nations as His inheritance. In Psalm 2:7, David records one of the most important statements about how Jesus will rule the nations. He will do this by making decrees that the Father gave Him. </w:t>
      </w:r>
    </w:p>
    <w:p>
      <w:pPr>
        <w:pStyle w:val="Sc2-F"/>
        <w:jc w:val="left"/>
        <w:rPr>
          <w:rFonts w:ascii="Times New Roman" w:cs="Times New Roman" w:hAnsi="Times New Roman" w:eastAsia="Times New Roman"/>
        </w:rPr>
      </w:pPr>
      <w:r>
        <w:rPr>
          <w:rFonts w:ascii="Times New Roman"/>
          <w:vertAlign w:val="superscript"/>
          <w:rtl w:val="0"/>
          <w:lang w:val="en-US"/>
        </w:rPr>
        <w:t>7</w:t>
      </w:r>
      <w:r>
        <w:rPr>
          <w:rFonts w:hAnsi="Times New Roman" w:hint="default"/>
          <w:rtl w:val="0"/>
          <w:lang w:val="en-US"/>
        </w:rPr>
        <w:t>“</w:t>
      </w:r>
      <w:r>
        <w:rPr>
          <w:rFonts w:ascii="Times New Roman"/>
          <w:u w:val="single"/>
          <w:rtl w:val="0"/>
          <w:lang w:val="en-US"/>
        </w:rPr>
        <w:t>I will declare the decree</w:t>
      </w:r>
      <w:r>
        <w:rPr>
          <w:rFonts w:ascii="Times New Roman"/>
          <w:rtl w:val="0"/>
          <w:lang w:val="en-US"/>
        </w:rPr>
        <w:t xml:space="preserve">: The </w:t>
      </w:r>
      <w:r>
        <w:rPr>
          <w:rFonts w:ascii="Times New Roman"/>
          <w:smallCaps w:val="1"/>
          <w:rtl w:val="0"/>
          <w:lang w:val="en-US"/>
        </w:rPr>
        <w:t>Lord</w:t>
      </w:r>
      <w:r>
        <w:rPr>
          <w:rFonts w:ascii="Times New Roman"/>
          <w:rtl w:val="0"/>
          <w:lang w:val="en-US"/>
        </w:rPr>
        <w:t xml:space="preserve"> has said to Me, </w:t>
      </w:r>
      <w:r>
        <w:rPr>
          <w:rFonts w:hAnsi="Times New Roman" w:hint="default"/>
          <w:rtl w:val="0"/>
          <w:lang w:val="en-US"/>
        </w:rPr>
        <w:t>‘</w:t>
      </w:r>
      <w:r>
        <w:rPr>
          <w:rFonts w:ascii="Times New Roman"/>
          <w:rtl w:val="0"/>
          <w:lang w:val="en-US"/>
        </w:rPr>
        <w:t xml:space="preserve">You are My Son, today I have begotten You. </w:t>
      </w:r>
      <w:r>
        <w:rPr>
          <w:rFonts w:ascii="Times New Roman"/>
          <w:vertAlign w:val="superscript"/>
          <w:rtl w:val="0"/>
          <w:lang w:val="en-US"/>
        </w:rPr>
        <w:t>8</w:t>
      </w:r>
      <w:r>
        <w:rPr>
          <w:rFonts w:ascii="Times New Roman"/>
          <w:u w:val="single"/>
          <w:rtl w:val="0"/>
          <w:lang w:val="en-US"/>
        </w:rPr>
        <w:t>Ask of Me</w:t>
      </w:r>
      <w:r>
        <w:rPr>
          <w:rFonts w:ascii="Times New Roman"/>
          <w:rtl w:val="0"/>
          <w:lang w:val="en-US"/>
        </w:rPr>
        <w:t xml:space="preserve"> </w:t>
      </w:r>
      <w:r>
        <w:rPr>
          <w:rFonts w:ascii="Times New Roman"/>
          <w:b w:val="0"/>
          <w:bCs w:val="0"/>
          <w:rtl w:val="0"/>
          <w:lang w:val="en-US"/>
        </w:rPr>
        <w:t>[the Father]</w:t>
      </w:r>
      <w:r>
        <w:rPr>
          <w:rFonts w:ascii="Times New Roman"/>
          <w:rtl w:val="0"/>
          <w:lang w:val="en-US"/>
        </w:rPr>
        <w:t xml:space="preserve">, and I will give You </w:t>
      </w:r>
      <w:r>
        <w:rPr>
          <w:rFonts w:ascii="Times New Roman"/>
          <w:b w:val="0"/>
          <w:bCs w:val="0"/>
          <w:rtl w:val="0"/>
          <w:lang w:val="en-US"/>
        </w:rPr>
        <w:t xml:space="preserve">[Jesus] </w:t>
      </w:r>
      <w:r>
        <w:rPr>
          <w:rFonts w:ascii="Times New Roman"/>
          <w:rtl w:val="0"/>
          <w:lang w:val="en-US"/>
        </w:rPr>
        <w:t xml:space="preserve">the nations for Your inheritance, and the ends of the earth </w:t>
      </w:r>
      <w:r>
        <w:rPr>
          <w:rFonts w:ascii="Times New Roman"/>
          <w:u w:val="single"/>
          <w:rtl w:val="0"/>
          <w:lang w:val="en-US"/>
        </w:rPr>
        <w:t>for Your possession</w:t>
      </w:r>
      <w:r>
        <w:rPr>
          <w:rFonts w:ascii="Times New Roman"/>
          <w:rtl w:val="0"/>
          <w:lang w:val="en-US"/>
        </w:rPr>
        <w:t xml:space="preserve">. </w:t>
      </w:r>
      <w:r>
        <w:rPr>
          <w:rFonts w:ascii="Times New Roman"/>
          <w:vertAlign w:val="superscript"/>
          <w:rtl w:val="0"/>
          <w:lang w:val="en-US"/>
        </w:rPr>
        <w:t>9</w:t>
      </w:r>
      <w:r>
        <w:rPr>
          <w:rFonts w:ascii="Times New Roman"/>
          <w:rtl w:val="0"/>
          <w:lang w:val="en-US"/>
        </w:rPr>
        <w:t>You shall break them with a rod of iron</w:t>
      </w:r>
      <w:r>
        <w:rPr>
          <w:rFonts w:hAnsi="Times New Roman" w:hint="default"/>
          <w:rtl w:val="0"/>
          <w:lang w:val="en-US"/>
        </w:rPr>
        <w:t xml:space="preserve">…’” </w:t>
      </w:r>
      <w:r>
        <w:rPr>
          <w:rFonts w:ascii="Times New Roman"/>
          <w:rtl w:val="0"/>
          <w:lang w:val="en-US"/>
        </w:rPr>
        <w:t>(Ps. 2:7-9)</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r>
        <w:rPr>
          <w:rFonts w:ascii="Times New Roman"/>
          <w:rtl w:val="0"/>
          <w:lang w:val="en-US"/>
        </w:rPr>
        <w:t>Jesus declares the Father</w:t>
      </w:r>
      <w:r>
        <w:rPr>
          <w:rFonts w:hAnsi="Times New Roman" w:hint="default"/>
          <w:rtl w:val="0"/>
          <w:lang w:val="en-US"/>
        </w:rPr>
        <w:t>’</w:t>
      </w:r>
      <w:r>
        <w:rPr>
          <w:rFonts w:ascii="Times New Roman"/>
          <w:rtl w:val="0"/>
          <w:lang w:val="en-US"/>
        </w:rPr>
        <w:t xml:space="preserve">s decrees (v. 7a) </w:t>
      </w:r>
      <w:r>
        <w:rPr>
          <w:rFonts w:hAnsi="Times New Roman" w:hint="default"/>
          <w:rtl w:val="0"/>
          <w:lang w:val="en-US"/>
        </w:rPr>
        <w:t>—</w:t>
      </w:r>
      <w:r>
        <w:rPr>
          <w:rFonts w:ascii="Times New Roman"/>
          <w:rtl w:val="0"/>
          <w:lang w:val="en-US"/>
        </w:rPr>
        <w:t xml:space="preserve">we see Jesus the great intercessor praying for the full release of His promised dominion over all nations to be manifested openly. </w:t>
      </w:r>
      <w:bookmarkStart w:name="OLE_LINK70" w:id="22"/>
      <w:r>
        <w:rPr>
          <w:rFonts w:ascii="Times New Roman"/>
          <w:rtl w:val="0"/>
          <w:lang w:val="en-US"/>
        </w:rPr>
        <w:t>Jesus</w:t>
      </w:r>
      <w:r>
        <w:rPr>
          <w:rFonts w:hAnsi="Times New Roman" w:hint="default"/>
          <w:rtl w:val="0"/>
          <w:lang w:val="en-US"/>
        </w:rPr>
        <w:t xml:space="preserve">’ </w:t>
      </w:r>
      <w:r>
        <w:rPr>
          <w:rFonts w:ascii="Times New Roman"/>
          <w:rtl w:val="0"/>
          <w:lang w:val="en-US"/>
        </w:rPr>
        <w:t>responds to the Father</w:t>
      </w:r>
      <w:r>
        <w:rPr>
          <w:rFonts w:hAnsi="Times New Roman" w:hint="default"/>
          <w:rtl w:val="0"/>
          <w:lang w:val="en-US"/>
        </w:rPr>
        <w:t>’</w:t>
      </w:r>
      <w:r>
        <w:rPr>
          <w:rFonts w:ascii="Times New Roman"/>
          <w:rtl w:val="0"/>
          <w:lang w:val="en-US"/>
        </w:rPr>
        <w:t xml:space="preserve">s message (v. 5-6) and the global rebellion (v. 3) with intercession. This gives us insight into how much He prioritizes the call to His people to partner with Him in prayer. </w:t>
      </w:r>
    </w:p>
    <w:p>
      <w:pPr>
        <w:pStyle w:val="Sc2-F"/>
        <w:rPr>
          <w:rFonts w:ascii="Times New Roman" w:cs="Times New Roman" w:hAnsi="Times New Roman" w:eastAsia="Times New Roman"/>
        </w:rPr>
      </w:pPr>
      <w:r>
        <w:rPr>
          <w:rFonts w:ascii="Times New Roman"/>
          <w:vertAlign w:val="superscript"/>
          <w:rtl w:val="0"/>
          <w:lang w:val="en-US"/>
        </w:rPr>
        <w:t>7</w:t>
      </w:r>
      <w:r>
        <w:rPr>
          <w:rFonts w:hAnsi="Times New Roman" w:hint="default"/>
          <w:rtl w:val="0"/>
          <w:lang w:val="en-US"/>
        </w:rPr>
        <w:t xml:space="preserve"> “…</w:t>
      </w:r>
      <w:r>
        <w:rPr>
          <w:rFonts w:ascii="Times New Roman"/>
          <w:rtl w:val="0"/>
          <w:lang w:val="en-US"/>
        </w:rPr>
        <w:t xml:space="preserve">will not God bring about justice for His elect who cry to Him </w:t>
      </w:r>
      <w:r>
        <w:rPr>
          <w:rFonts w:ascii="Times New Roman"/>
          <w:u w:val="single"/>
          <w:rtl w:val="0"/>
          <w:lang w:val="en-US"/>
        </w:rPr>
        <w:t>day and night</w:t>
      </w:r>
      <w:r>
        <w:rPr>
          <w:rFonts w:hAnsi="Times New Roman" w:hint="default"/>
          <w:rtl w:val="0"/>
          <w:lang w:val="en-US"/>
        </w:rPr>
        <w:t>…</w:t>
      </w:r>
      <w:r>
        <w:rPr>
          <w:rFonts w:ascii="Times New Roman"/>
          <w:vertAlign w:val="superscript"/>
          <w:rtl w:val="0"/>
          <w:lang w:val="en-US"/>
        </w:rPr>
        <w:t>8</w:t>
      </w:r>
      <w:r>
        <w:rPr>
          <w:rFonts w:ascii="Times New Roman"/>
          <w:rtl w:val="0"/>
          <w:lang w:val="en-US"/>
        </w:rPr>
        <w:t xml:space="preserve">He will bring about justice for them quickly. However, when the Son of Man comes, </w:t>
      </w:r>
      <w:r>
        <w:rPr>
          <w:rFonts w:ascii="Times New Roman"/>
          <w:u w:val="single"/>
          <w:rtl w:val="0"/>
          <w:lang w:val="en-US"/>
        </w:rPr>
        <w:t>will He find faith on the earth</w:t>
      </w:r>
      <w:r>
        <w:rPr>
          <w:rFonts w:ascii="Times New Roman"/>
          <w:rtl w:val="0"/>
          <w:lang w:val="en-US"/>
        </w:rPr>
        <w:t>?</w:t>
      </w:r>
      <w:r>
        <w:rPr>
          <w:rFonts w:hAnsi="Times New Roman" w:hint="default"/>
          <w:rtl w:val="0"/>
          <w:lang w:val="en-US"/>
        </w:rPr>
        <w:t xml:space="preserve">” </w:t>
      </w:r>
      <w:r>
        <w:rPr>
          <w:rFonts w:ascii="Times New Roman"/>
          <w:rtl w:val="0"/>
          <w:lang w:val="en-US"/>
        </w:rPr>
        <w:t xml:space="preserve">(Lk. 18:7-8; NAS)   </w:t>
      </w:r>
    </w:p>
    <w:p>
      <w:pPr>
        <w:pStyle w:val="Lv2-J"/>
        <w:numPr>
          <w:ilvl w:val="1"/>
          <w:numId w:val="2"/>
        </w:numPr>
        <w:tabs>
          <w:tab w:val="clear" w:pos="0"/>
        </w:tabs>
        <w:bidi w:val="0"/>
        <w:ind w:left="1440" w:right="0" w:hanging="720"/>
        <w:jc w:val="left"/>
        <w:rPr>
          <w:rFonts w:ascii="Times New Roman" w:cs="Times New Roman" w:hAnsi="Times New Roman" w:eastAsia="Times New Roman"/>
          <w:position w:val="0"/>
          <w:rtl w:val="0"/>
        </w:rPr>
      </w:pPr>
      <w:bookmarkStart w:name="OLE_LINK71" w:id="23"/>
      <w:r>
        <w:rPr>
          <w:rFonts w:ascii="Times New Roman"/>
          <w:rtl w:val="0"/>
          <w:lang w:val="en-US"/>
        </w:rPr>
        <w:t>God answered Cornelius</w:t>
      </w:r>
      <w:r>
        <w:rPr>
          <w:rFonts w:hAnsi="Times New Roman" w:hint="default"/>
          <w:rtl w:val="0"/>
          <w:lang w:val="en-US"/>
        </w:rPr>
        <w:t xml:space="preserve">’ </w:t>
      </w:r>
      <w:r>
        <w:rPr>
          <w:rFonts w:ascii="Times New Roman"/>
          <w:rtl w:val="0"/>
          <w:lang w:val="en-US"/>
        </w:rPr>
        <w:t>weak prayer, releasing a great breakthrough of the Spirit (Acts 10).</w:t>
      </w:r>
      <w:bookmarkEnd w:id="23"/>
    </w:p>
    <w:p>
      <w:pPr>
        <w:pStyle w:val="Sc2-F"/>
        <w:jc w:val="left"/>
        <w:rPr>
          <w:rFonts w:ascii="Times New Roman" w:cs="Times New Roman" w:hAnsi="Times New Roman" w:eastAsia="Times New Roman"/>
        </w:rPr>
      </w:pPr>
      <w:bookmarkEnd w:id="22"/>
      <w:r>
        <w:rPr>
          <w:rFonts w:ascii="Times New Roman"/>
          <w:vertAlign w:val="superscript"/>
          <w:rtl w:val="0"/>
          <w:lang w:val="en-US"/>
        </w:rPr>
        <w:t>1</w:t>
      </w:r>
      <w:r>
        <w:rPr>
          <w:rFonts w:ascii="Times New Roman"/>
          <w:rtl w:val="0"/>
          <w:lang w:val="en-US"/>
        </w:rPr>
        <w:t xml:space="preserve">There was a certain man in Caesarea called </w:t>
      </w:r>
      <w:r>
        <w:rPr>
          <w:rFonts w:ascii="Times New Roman"/>
          <w:u w:val="single"/>
          <w:rtl w:val="0"/>
          <w:lang w:val="en-US"/>
        </w:rPr>
        <w:t>Cornelius</w:t>
      </w:r>
      <w:r>
        <w:rPr>
          <w:rFonts w:ascii="Times New Roman"/>
          <w:rtl w:val="0"/>
          <w:lang w:val="en-US"/>
        </w:rPr>
        <w:t>, a centurion</w:t>
      </w:r>
      <w:r>
        <w:rPr>
          <w:rFonts w:hAnsi="Times New Roman" w:hint="default"/>
          <w:rtl w:val="0"/>
          <w:lang w:val="en-US"/>
        </w:rPr>
        <w:t>…</w:t>
      </w:r>
      <w:r>
        <w:rPr>
          <w:rFonts w:ascii="Times New Roman"/>
          <w:vertAlign w:val="superscript"/>
          <w:rtl w:val="0"/>
          <w:lang w:val="en-US"/>
        </w:rPr>
        <w:t>2</w:t>
      </w:r>
      <w:r>
        <w:rPr>
          <w:rFonts w:ascii="Times New Roman"/>
          <w:rtl w:val="0"/>
          <w:lang w:val="en-US"/>
        </w:rPr>
        <w:t>a devout man and one who feared God</w:t>
      </w:r>
      <w:r>
        <w:rPr>
          <w:rFonts w:hAnsi="Times New Roman" w:hint="default"/>
          <w:rtl w:val="0"/>
          <w:lang w:val="en-US"/>
        </w:rPr>
        <w:t>…</w:t>
      </w:r>
      <w:r>
        <w:rPr>
          <w:rFonts w:ascii="Times New Roman"/>
          <w:rtl w:val="0"/>
          <w:lang w:val="en-US"/>
        </w:rPr>
        <w:t xml:space="preserve">who gave alms generously to the people, and </w:t>
      </w:r>
      <w:r>
        <w:rPr>
          <w:rFonts w:ascii="Times New Roman"/>
          <w:u w:val="single"/>
          <w:rtl w:val="0"/>
          <w:lang w:val="en-US"/>
        </w:rPr>
        <w:t xml:space="preserve">prayed to God always. </w:t>
      </w:r>
      <w:r>
        <w:rPr>
          <w:rFonts w:ascii="Times New Roman"/>
          <w:vertAlign w:val="superscript"/>
          <w:rtl w:val="0"/>
          <w:lang w:val="en-US"/>
        </w:rPr>
        <w:t xml:space="preserve"> 3</w:t>
      </w:r>
      <w:r>
        <w:rPr>
          <w:rFonts w:hAnsi="Times New Roman" w:hint="default"/>
          <w:rtl w:val="0"/>
          <w:lang w:val="en-US"/>
        </w:rPr>
        <w:t>…</w:t>
      </w:r>
      <w:r>
        <w:rPr>
          <w:rFonts w:ascii="Times New Roman"/>
          <w:rtl w:val="0"/>
          <w:lang w:val="en-US"/>
        </w:rPr>
        <w:t>he saw clearly in a vision an angel of God</w:t>
      </w:r>
      <w:r>
        <w:rPr>
          <w:rFonts w:hAnsi="Times New Roman" w:hint="default"/>
          <w:rtl w:val="0"/>
          <w:lang w:val="en-US"/>
        </w:rPr>
        <w:t>…</w:t>
      </w:r>
      <w:r>
        <w:rPr>
          <w:rFonts w:ascii="Times New Roman"/>
          <w:rtl w:val="0"/>
          <w:lang w:val="en-US"/>
        </w:rPr>
        <w:t xml:space="preserve">saying to him, </w:t>
      </w:r>
      <w:r>
        <w:rPr>
          <w:rFonts w:hAnsi="Times New Roman" w:hint="default"/>
          <w:rtl w:val="0"/>
          <w:lang w:val="en-US"/>
        </w:rPr>
        <w:t>“</w:t>
      </w:r>
      <w:r>
        <w:rPr>
          <w:rFonts w:ascii="Times New Roman"/>
          <w:rtl w:val="0"/>
          <w:lang w:val="en-US"/>
        </w:rPr>
        <w:t xml:space="preserve">Cornelius! </w:t>
      </w:r>
      <w:r>
        <w:rPr>
          <w:rFonts w:ascii="Times New Roman"/>
          <w:vertAlign w:val="superscript"/>
          <w:rtl w:val="0"/>
          <w:lang w:val="en-US"/>
        </w:rPr>
        <w:t>4</w:t>
      </w:r>
      <w:r>
        <w:rPr>
          <w:rFonts w:hAnsi="Times New Roman" w:hint="default"/>
          <w:rtl w:val="0"/>
          <w:lang w:val="en-US"/>
        </w:rPr>
        <w:t>…</w:t>
      </w:r>
      <w:r>
        <w:rPr>
          <w:rFonts w:ascii="Times New Roman"/>
          <w:rtl w:val="0"/>
          <w:lang w:val="en-US"/>
        </w:rPr>
        <w:t xml:space="preserve">Your prayers and your alms have come up for a </w:t>
      </w:r>
      <w:r>
        <w:rPr>
          <w:rFonts w:ascii="Times New Roman"/>
          <w:u w:val="single"/>
          <w:rtl w:val="0"/>
          <w:lang w:val="en-US"/>
        </w:rPr>
        <w:t>memorial before God.</w:t>
      </w:r>
      <w:r>
        <w:rPr>
          <w:rFonts w:hAnsi="Times New Roman" w:hint="default"/>
          <w:rtl w:val="0"/>
          <w:lang w:val="en-US"/>
        </w:rPr>
        <w:t>”</w:t>
      </w:r>
      <w:r>
        <w:rPr>
          <w:rFonts w:ascii="Times New Roman"/>
          <w:rtl w:val="0"/>
          <w:lang w:val="en-US"/>
        </w:rPr>
        <w:t xml:space="preserve"> (Acts 10:1-4)</w:t>
      </w:r>
    </w:p>
    <w:p>
      <w:pPr>
        <w:pStyle w:val="Lv1-H"/>
        <w:numPr>
          <w:ilvl w:val="0"/>
          <w:numId w:val="2"/>
        </w:numPr>
        <w:tabs>
          <w:tab w:val="clear" w:pos="0"/>
        </w:tabs>
        <w:bidi w:val="0"/>
        <w:ind w:left="720" w:right="0" w:hanging="720"/>
        <w:jc w:val="left"/>
        <w:rPr>
          <w:rFonts w:ascii="Times New Roman Bold" w:cs="Times New Roman Bold" w:hAnsi="Times New Roman Bold" w:eastAsia="Times New Roman Bold"/>
          <w:b w:val="0"/>
          <w:bCs w:val="0"/>
          <w:position w:val="0"/>
          <w:rtl w:val="0"/>
        </w:rPr>
      </w:pPr>
      <w:r>
        <w:rPr>
          <w:rFonts w:ascii="Times New Roman Bold"/>
          <w:b w:val="0"/>
          <w:bCs w:val="0"/>
          <w:rtl w:val="0"/>
          <w:lang w:val="en-US"/>
        </w:rPr>
        <w:t>Part 4: David warned the leaders of nations</w:t>
      </w:r>
      <w:r>
        <w:rPr>
          <w:rFonts w:hAnsi="Times New Roman Bold" w:hint="default"/>
          <w:b w:val="0"/>
          <w:bCs w:val="0"/>
          <w:rtl w:val="0"/>
          <w:lang w:val="en-US"/>
        </w:rPr>
        <w:t>—</w:t>
      </w:r>
      <w:r>
        <w:rPr>
          <w:rFonts w:ascii="Times New Roman Bold"/>
          <w:b w:val="0"/>
          <w:bCs w:val="0"/>
          <w:rtl w:val="0"/>
          <w:lang w:val="en-US"/>
        </w:rPr>
        <w:t>to obey God (Ps. 2:10-12)</w:t>
      </w:r>
    </w:p>
    <w:p>
      <w:pPr>
        <w:pStyle w:val="Sc1-G"/>
        <w:ind w:left="720" w:firstLine="0"/>
        <w:rPr>
          <w:rFonts w:ascii="Times New Roman" w:cs="Times New Roman" w:hAnsi="Times New Roman" w:eastAsia="Times New Roman"/>
          <w:vertAlign w:val="superscript"/>
        </w:rPr>
      </w:pPr>
    </w:p>
    <w:p>
      <w:pPr>
        <w:pStyle w:val="Sc1-G"/>
        <w:tabs>
          <w:tab w:val="left" w:pos="8910"/>
        </w:tabs>
        <w:ind w:left="720" w:firstLine="0"/>
      </w:pPr>
      <w:r>
        <w:rPr>
          <w:rFonts w:ascii="Times New Roman"/>
          <w:vertAlign w:val="superscript"/>
          <w:rtl w:val="0"/>
          <w:lang w:val="en-US"/>
        </w:rPr>
        <w:t>10</w:t>
      </w:r>
      <w:r>
        <w:rPr>
          <w:rFonts w:ascii="Times New Roman"/>
          <w:rtl w:val="0"/>
          <w:lang w:val="en-US"/>
        </w:rPr>
        <w:t xml:space="preserve">Now therefore, be wise, O kings; Be instructed, you judges of the earth. </w:t>
      </w:r>
      <w:r>
        <w:rPr>
          <w:rFonts w:ascii="Times New Roman"/>
          <w:vertAlign w:val="superscript"/>
          <w:rtl w:val="0"/>
          <w:lang w:val="en-US"/>
        </w:rPr>
        <w:t>11</w:t>
      </w:r>
      <w:r>
        <w:rPr>
          <w:rFonts w:ascii="Times New Roman"/>
          <w:u w:val="single"/>
          <w:rtl w:val="0"/>
          <w:lang w:val="en-US"/>
        </w:rPr>
        <w:t>Serve the LORD</w:t>
      </w:r>
      <w:r>
        <w:rPr>
          <w:rFonts w:ascii="Times New Roman"/>
          <w:rtl w:val="0"/>
          <w:lang w:val="en-US"/>
        </w:rPr>
        <w:t xml:space="preserve"> with fear, and </w:t>
      </w:r>
      <w:r>
        <w:rPr>
          <w:rFonts w:ascii="Times New Roman"/>
          <w:u w:val="single"/>
          <w:rtl w:val="0"/>
          <w:lang w:val="en-US"/>
        </w:rPr>
        <w:t>rejoice</w:t>
      </w:r>
      <w:r>
        <w:rPr>
          <w:rFonts w:ascii="Times New Roman"/>
          <w:rtl w:val="0"/>
          <w:lang w:val="en-US"/>
        </w:rPr>
        <w:t xml:space="preserve"> with trembling. </w:t>
      </w:r>
      <w:r>
        <w:rPr>
          <w:rFonts w:ascii="Times New Roman"/>
          <w:vertAlign w:val="superscript"/>
          <w:rtl w:val="0"/>
          <w:lang w:val="en-US"/>
        </w:rPr>
        <w:t>12</w:t>
      </w:r>
      <w:r>
        <w:rPr>
          <w:rFonts w:ascii="Times New Roman"/>
          <w:u w:val="single"/>
          <w:rtl w:val="0"/>
          <w:lang w:val="en-US"/>
        </w:rPr>
        <w:t>Kiss the Son</w:t>
      </w:r>
      <w:r>
        <w:rPr>
          <w:rFonts w:ascii="Times New Roman"/>
          <w:rtl w:val="0"/>
          <w:lang w:val="en-US"/>
        </w:rPr>
        <w:t>, lest He be angry, and you perish in the way, when His wrath is kindled but a little. Blessed are all those who put their trust in Him. (Ps. 2:10</w:t>
      </w:r>
      <w:r>
        <w:rPr>
          <w:rFonts w:hAnsi="Times New Roman" w:hint="default"/>
          <w:rtl w:val="0"/>
          <w:lang w:val="en-US"/>
        </w:rPr>
        <w:t>–</w:t>
      </w:r>
      <w:r>
        <w:rPr>
          <w:rFonts w:ascii="Times New Roman"/>
          <w:rtl w:val="0"/>
          <w:lang w:val="en-US"/>
        </w:rPr>
        <w:t>12)</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rPr>
    </w:pPr>
    <w:r>
      <w:rPr>
        <w:rFonts w:ascii="Times New Roman"/>
        <w:b w:val="1"/>
        <w:bCs w:val="1"/>
        <w:i w:val="1"/>
        <w:iCs w:val="1"/>
        <w:smallCaps w:val="1"/>
        <w:rtl w:val="0"/>
        <w:lang w:val="en-US"/>
      </w:rPr>
      <w:t xml:space="preserve">International House of Prayer University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Mike Bickle</w:t>
    </w:r>
  </w:p>
  <w:p>
    <w:pPr>
      <w:pStyle w:val="Body"/>
      <w:tabs>
        <w:tab w:val="right" w:pos="10780"/>
      </w:tabs>
    </w:pPr>
    <w:r>
      <w:rPr>
        <w:rFonts w:ascii="Times New Roman"/>
        <w:b w:val="1"/>
        <w:bCs w:val="1"/>
        <w:i w:val="1"/>
        <w:iCs w:val="1"/>
        <w:sz w:val="20"/>
        <w:szCs w:val="20"/>
        <w:rtl w:val="0"/>
        <w:lang w:val="en-US"/>
      </w:rPr>
      <w:t>The End-Time Conflict against Jesus</w:t>
    </w:r>
    <w:r>
      <w:rPr>
        <w:rFonts w:hAnsi="Times New Roman" w:hint="default"/>
        <w:b w:val="1"/>
        <w:bCs w:val="1"/>
        <w:i w:val="1"/>
        <w:iCs w:val="1"/>
        <w:sz w:val="20"/>
        <w:szCs w:val="20"/>
        <w:rtl w:val="0"/>
        <w:lang w:val="en-US"/>
      </w:rPr>
      <w:t xml:space="preserve">’ </w:t>
    </w:r>
    <w:r>
      <w:rPr>
        <w:rFonts w:ascii="Times New Roman"/>
        <w:b w:val="1"/>
        <w:bCs w:val="1"/>
        <w:i w:val="1"/>
        <w:iCs w:val="1"/>
        <w:sz w:val="20"/>
        <w:szCs w:val="20"/>
        <w:rtl w:val="0"/>
        <w:lang w:val="en-US"/>
      </w:rPr>
      <w:t xml:space="preserve">Leadership (Ps. 2) </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3</w:t>
    </w:r>
    <w:r>
      <w:rPr>
        <w:rFonts w:ascii="Times New Roman" w:cs="Times New Roman" w:hAnsi="Times New Roman" w:eastAsia="Times New Roman"/>
        <w:b w:val="1"/>
        <w:bCs w:val="1"/>
        <w:i w:val="1"/>
        <w:iCs w:val="1"/>
        <w:sz w:val="20"/>
        <w:szCs w:val="20"/>
        <w:rtl w:val="0"/>
      </w:rPr>
      <w:fldChar w:fldCharType="end" w:fldLock="0"/>
    </w:r>
    <w:r>
      <w:rPr>
        <w:rFonts w:ascii="Times New Roman" w:cs="Times New Roman" w:hAnsi="Times New Roman" w:eastAsia="Times New Roman"/>
        <w:b w:val="1"/>
        <w:bCs w:val="1"/>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Calibri" w:cs="Calibri" w:hAnsi="Calibri" w:eastAsia="Calibri"/>
        <w:b w:val="1"/>
        <w:bCs w:val="1"/>
        <w:i w:val="1"/>
        <w:iCs w:val="1"/>
        <w:smallCaps w:val="1"/>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rFonts w:ascii="Times New Roman Bold" w:cs="Times New Roman Bold" w:hAnsi="Times New Roman Bold" w:eastAsia="Times New Roman Bold"/>
        <w:position w:val="0"/>
      </w:rPr>
    </w:lvl>
    <w:lvl w:ilvl="1">
      <w:start w:val="1"/>
      <w:numFmt w:val="upperLetter"/>
      <w:suff w:val="tab"/>
      <w:lvlText w:val="%2."/>
      <w:lvlJc w:val="left"/>
      <w:pPr/>
      <w:rPr>
        <w:rFonts w:ascii="Times New Roman Bold" w:cs="Times New Roman Bold" w:hAnsi="Times New Roman Bold" w:eastAsia="Times New Roman Bold"/>
        <w:position w:val="0"/>
      </w:rPr>
    </w:lvl>
    <w:lvl w:ilvl="2">
      <w:start w:val="1"/>
      <w:numFmt w:val="decimal"/>
      <w:suff w:val="tab"/>
      <w:lvlText w:val="%3."/>
      <w:lvlJc w:val="left"/>
      <w:pPr/>
      <w:rPr>
        <w:rFonts w:ascii="Times New Roman Bold" w:cs="Times New Roman Bold" w:hAnsi="Times New Roman Bold" w:eastAsia="Times New Roman Bold"/>
        <w:position w:val="0"/>
      </w:rPr>
    </w:lvl>
    <w:lvl w:ilvl="3">
      <w:start w:val="1"/>
      <w:numFmt w:val="lowerLetter"/>
      <w:suff w:val="tab"/>
      <w:lvlText w:val="%4."/>
      <w:lvlJc w:val="left"/>
      <w:pPr/>
      <w:rPr>
        <w:rFonts w:ascii="Times New Roman Bold" w:cs="Times New Roman Bold" w:hAnsi="Times New Roman Bold" w:eastAsia="Times New Roman Bold"/>
        <w:position w:val="0"/>
      </w:rPr>
    </w:lvl>
    <w:lvl w:ilvl="4">
      <w:start w:val="1"/>
      <w:numFmt w:val="decimal"/>
      <w:suff w:val="tab"/>
      <w:lvlText w:val="(%5)"/>
      <w:lvlJc w:val="left"/>
      <w:pPr/>
      <w:rPr>
        <w:rFonts w:ascii="Times New Roman Bold" w:cs="Times New Roman Bold" w:hAnsi="Times New Roman Bold" w:eastAsia="Times New Roman Bold"/>
        <w:position w:val="0"/>
      </w:rPr>
    </w:lvl>
    <w:lvl w:ilvl="5">
      <w:start w:val="1"/>
      <w:numFmt w:val="lowerLetter"/>
      <w:suff w:val="tab"/>
      <w:lvlText w:val="(%6)"/>
      <w:lvlJc w:val="left"/>
      <w:pPr/>
      <w:rPr>
        <w:rFonts w:ascii="Times New Roman Bold" w:cs="Times New Roman Bold" w:hAnsi="Times New Roman Bold" w:eastAsia="Times New Roman Bold"/>
        <w:position w:val="0"/>
      </w:rPr>
    </w:lvl>
    <w:lvl w:ilvl="6">
      <w:start w:val="1"/>
      <w:numFmt w:val="lowerRoman"/>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abstractNum w:abstractNumId="1">
    <w:multiLevelType w:val="multilevel"/>
    <w:styleLink w:val="Imported Style 1"/>
    <w:lvl w:ilvl="0">
      <w:start w:val="1"/>
      <w:numFmt w:val="upperRoman"/>
      <w:suff w:val="tab"/>
      <w:lvlText w:val="%1."/>
      <w:lvlJc w:val="left"/>
      <w:pPr/>
      <w:rPr>
        <w:rFonts w:ascii="Times New Roman Bold" w:cs="Times New Roman Bold" w:hAnsi="Times New Roman Bold" w:eastAsia="Times New Roman Bold"/>
        <w:position w:val="0"/>
      </w:rPr>
    </w:lvl>
    <w:lvl w:ilvl="1">
      <w:start w:val="1"/>
      <w:numFmt w:val="upperLetter"/>
      <w:suff w:val="tab"/>
      <w:lvlText w:val="%2."/>
      <w:lvlJc w:val="left"/>
      <w:pPr/>
      <w:rPr>
        <w:rFonts w:ascii="Times New Roman" w:cs="Times New Roman" w:hAnsi="Times New Roman" w:eastAsia="Times New Roman"/>
        <w:position w:val="0"/>
      </w:rPr>
    </w:lvl>
    <w:lvl w:ilvl="2">
      <w:start w:val="1"/>
      <w:numFmt w:val="decimal"/>
      <w:suff w:val="tab"/>
      <w:lvlText w:val="%3."/>
      <w:lvlJc w:val="left"/>
      <w:pPr/>
      <w:rPr>
        <w:rFonts w:ascii="Times New Roman" w:cs="Times New Roman" w:hAnsi="Times New Roman" w:eastAsia="Times New Roman"/>
        <w:position w:val="0"/>
      </w:rPr>
    </w:lvl>
    <w:lvl w:ilvl="3">
      <w:start w:val="1"/>
      <w:numFmt w:val="lowerLetter"/>
      <w:suff w:val="tab"/>
      <w:lvlText w:val="%4."/>
      <w:lvlJc w:val="left"/>
      <w:pPr/>
      <w:rPr>
        <w:rFonts w:ascii="Times New Roman Bold" w:cs="Times New Roman Bold" w:hAnsi="Times New Roman Bold" w:eastAsia="Times New Roman Bold"/>
        <w:position w:val="0"/>
      </w:rPr>
    </w:lvl>
    <w:lvl w:ilvl="4">
      <w:start w:val="1"/>
      <w:numFmt w:val="decimal"/>
      <w:suff w:val="tab"/>
      <w:lvlText w:val="(%5)"/>
      <w:lvlJc w:val="left"/>
      <w:pPr/>
      <w:rPr>
        <w:rFonts w:ascii="Times New Roman Bold" w:cs="Times New Roman Bold" w:hAnsi="Times New Roman Bold" w:eastAsia="Times New Roman Bold"/>
        <w:position w:val="0"/>
      </w:rPr>
    </w:lvl>
    <w:lvl w:ilvl="5">
      <w:start w:val="1"/>
      <w:numFmt w:val="lowerLetter"/>
      <w:suff w:val="tab"/>
      <w:lvlText w:val="(%6)"/>
      <w:lvlJc w:val="left"/>
      <w:pPr/>
      <w:rPr>
        <w:rFonts w:ascii="Times New Roman Bold" w:cs="Times New Roman Bold" w:hAnsi="Times New Roman Bold" w:eastAsia="Times New Roman Bold"/>
        <w:position w:val="0"/>
      </w:rPr>
    </w:lvl>
    <w:lvl w:ilvl="6">
      <w:start w:val="1"/>
      <w:numFmt w:val="lowerRoman"/>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720" w:right="0" w:hanging="720"/>
      <w:jc w:val="left"/>
      <w:outlineLvl w:val="0"/>
    </w:pPr>
    <w:rPr>
      <w:rFonts w:ascii="Calibri" w:cs="Calibri" w:hAnsi="Calibri" w:eastAsia="Calibri"/>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next w:val="Imported Style 1"/>
    <w:pPr>
      <w:numPr>
        <w:numId w:val="1"/>
      </w:numPr>
    </w:pPr>
  </w:style>
  <w:style w:type="paragraph" w:styleId="Lv2-J">
    <w:name w:val="Lv2-J"/>
    <w:next w:val="Lv2-J"/>
    <w:pPr>
      <w:keepNext w:val="0"/>
      <w:keepLines w:val="1"/>
      <w:pageBreakBefore w:val="0"/>
      <w:widowControl w:val="1"/>
      <w:shd w:val="clear" w:color="auto" w:fill="auto"/>
      <w:tabs>
        <w:tab w:val="left" w:pos="720"/>
        <w:tab w:val="left" w:pos="1440"/>
      </w:tabs>
      <w:suppressAutoHyphens w:val="0"/>
      <w:bidi w:val="0"/>
      <w:spacing w:before="240" w:after="120" w:line="240" w:lineRule="auto"/>
      <w:ind w:left="1440" w:right="0" w:hanging="7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2160"/>
      </w:tabs>
      <w:suppressAutoHyphens w:val="0"/>
      <w:bidi w:val="0"/>
      <w:spacing w:before="240" w:after="120" w:line="240" w:lineRule="auto"/>
      <w:ind w:left="2160" w:right="0" w:hanging="720"/>
      <w:jc w:val="left"/>
      <w:outlineLvl w:val="2"/>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440" w:right="0" w:firstLine="0"/>
      <w:jc w:val="both"/>
      <w:outlineLvl w:val="2"/>
    </w:pPr>
    <w:rPr>
      <w:rFonts w:ascii="Calibri" w:cs="Calibri" w:hAnsi="Calibri" w:eastAsia="Calibri"/>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Sc1-G">
    <w:name w:val="Sc1-G"/>
    <w:next w:val="Body"/>
    <w:pPr>
      <w:keepNext w:val="0"/>
      <w:keepLines w:val="1"/>
      <w:pageBreakBefore w:val="0"/>
      <w:widowControl w:val="1"/>
      <w:shd w:val="clear" w:color="auto" w:fill="auto"/>
      <w:tabs>
        <w:tab w:val="left" w:pos="720"/>
      </w:tabs>
      <w:suppressAutoHyphens w:val="0"/>
      <w:bidi w:val="0"/>
      <w:spacing w:before="0" w:after="0" w:line="240" w:lineRule="auto"/>
      <w:ind w:left="720" w:right="0" w:firstLine="0"/>
      <w:jc w:val="both"/>
      <w:outlineLvl w:val="0"/>
    </w:pPr>
    <w:rPr>
      <w:rFonts w:ascii="Calibri" w:cs="Calibri" w:hAnsi="Calibri" w:eastAsia="Calibri"/>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