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0AD0" w14:textId="77777777" w:rsidR="000E2F79" w:rsidRPr="00C753D7" w:rsidRDefault="00F22E93" w:rsidP="000E2F79">
      <w:pPr>
        <w:tabs>
          <w:tab w:val="left" w:pos="10710"/>
        </w:tabs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</w:t>
      </w:r>
      <w:r w:rsidR="00064509">
        <w:rPr>
          <w:rFonts w:ascii="Times New Roman" w:hAnsi="Times New Roman"/>
          <w:b/>
          <w:i/>
          <w:sz w:val="36"/>
        </w:rPr>
        <w:t xml:space="preserve">      </w:t>
      </w:r>
      <w:r w:rsidR="000E2F79" w:rsidRPr="00C753D7">
        <w:rPr>
          <w:rFonts w:ascii="Times New Roman" w:hAnsi="Times New Roman"/>
          <w:b/>
          <w:i/>
          <w:sz w:val="36"/>
        </w:rPr>
        <w:t>Session 10 The Antichrist’s Attitudes and Activities (Dan. 11:36-45)</w:t>
      </w:r>
    </w:p>
    <w:p w14:paraId="13F9847D" w14:textId="77777777" w:rsidR="000E2F79" w:rsidRPr="00C753D7" w:rsidRDefault="000E2F79" w:rsidP="0028139C">
      <w:pPr>
        <w:pStyle w:val="Lv1-H"/>
        <w:spacing w:after="20"/>
      </w:pPr>
      <w:r w:rsidRPr="00C753D7">
        <w:t>outline of Daniel 11-12</w:t>
      </w:r>
    </w:p>
    <w:p w14:paraId="665C685B" w14:textId="77777777" w:rsidR="000E2F79" w:rsidRPr="00C753D7" w:rsidRDefault="000E2F79" w:rsidP="006F73EB">
      <w:pPr>
        <w:pStyle w:val="Lv2-J"/>
        <w:spacing w:before="0" w:after="10"/>
      </w:pPr>
      <w:r w:rsidRPr="00C753D7">
        <w:t>Daniel’s fourth vision (11:2-12:3)</w:t>
      </w:r>
    </w:p>
    <w:p w14:paraId="021C46B3" w14:textId="77777777" w:rsidR="000E2F79" w:rsidRPr="00C753D7" w:rsidRDefault="000E2F79" w:rsidP="006F73EB">
      <w:pPr>
        <w:pStyle w:val="Lv3-K"/>
        <w:spacing w:before="0" w:after="10"/>
      </w:pPr>
      <w:r w:rsidRPr="00C753D7">
        <w:t xml:space="preserve">Future events related to </w:t>
      </w:r>
      <w:r w:rsidR="004D324E" w:rsidRPr="00C753D7">
        <w:t xml:space="preserve">the </w:t>
      </w:r>
      <w:r w:rsidRPr="00C753D7">
        <w:t>Persia</w:t>
      </w:r>
      <w:r w:rsidR="00095424" w:rsidRPr="00C753D7">
        <w:t>n</w:t>
      </w:r>
      <w:r w:rsidR="007E0F72" w:rsidRPr="00C753D7">
        <w:t xml:space="preserve"> Empire (11:2)—208 years (539–</w:t>
      </w:r>
      <w:r w:rsidRPr="00C753D7">
        <w:t xml:space="preserve">331 BC) </w:t>
      </w:r>
    </w:p>
    <w:p w14:paraId="11D0FA20" w14:textId="77777777" w:rsidR="000E2F79" w:rsidRPr="00C753D7" w:rsidRDefault="00095424" w:rsidP="006F73EB">
      <w:pPr>
        <w:pStyle w:val="Lv3-K"/>
        <w:spacing w:before="0" w:after="10"/>
      </w:pPr>
      <w:r w:rsidRPr="00C753D7">
        <w:t xml:space="preserve">Future events related to </w:t>
      </w:r>
      <w:r w:rsidR="004D324E" w:rsidRPr="00C753D7">
        <w:t xml:space="preserve">the </w:t>
      </w:r>
      <w:r w:rsidRPr="00C753D7">
        <w:t>Greek</w:t>
      </w:r>
      <w:r w:rsidR="007E0F72" w:rsidRPr="00C753D7">
        <w:t xml:space="preserve"> Empire (11:3-4)—185 years (331–</w:t>
      </w:r>
      <w:r w:rsidR="000E2F79" w:rsidRPr="00C753D7">
        <w:t xml:space="preserve">146 BC) </w:t>
      </w:r>
    </w:p>
    <w:p w14:paraId="191860D7" w14:textId="77777777" w:rsidR="000E2F79" w:rsidRPr="00C753D7" w:rsidRDefault="000E2F79" w:rsidP="006F73EB">
      <w:pPr>
        <w:pStyle w:val="Lv3-K"/>
        <w:spacing w:before="0" w:after="10"/>
      </w:pPr>
      <w:r w:rsidRPr="00C753D7">
        <w:t>Future events related to conflict between Egypt and Syria (11:5-20)</w:t>
      </w:r>
    </w:p>
    <w:p w14:paraId="5747DFF6" w14:textId="77777777" w:rsidR="000E2F79" w:rsidRPr="00C753D7" w:rsidRDefault="000E2F79" w:rsidP="006F73EB">
      <w:pPr>
        <w:pStyle w:val="Lv3-K"/>
        <w:spacing w:before="0" w:after="10"/>
      </w:pPr>
      <w:r w:rsidRPr="00C753D7">
        <w:t xml:space="preserve">Future events related to </w:t>
      </w:r>
      <w:r w:rsidR="007E0F72" w:rsidRPr="00C753D7">
        <w:t xml:space="preserve">the </w:t>
      </w:r>
      <w:r w:rsidRPr="00C753D7">
        <w:t>Antichrist (11:21-45)</w:t>
      </w:r>
    </w:p>
    <w:p w14:paraId="7B67C19F" w14:textId="77777777" w:rsidR="000E2F79" w:rsidRPr="00C753D7" w:rsidRDefault="000E2F79" w:rsidP="006F73EB">
      <w:pPr>
        <w:pStyle w:val="Lv4-L"/>
        <w:spacing w:before="0" w:after="10"/>
      </w:pPr>
      <w:r w:rsidRPr="00C753D7">
        <w:t xml:space="preserve">Antiochus IV foreshadows </w:t>
      </w:r>
      <w:r w:rsidR="007E0F72" w:rsidRPr="00C753D7">
        <w:t xml:space="preserve">the </w:t>
      </w:r>
      <w:r w:rsidRPr="00C753D7">
        <w:t>Antichrist (11:21-35)</w:t>
      </w:r>
    </w:p>
    <w:p w14:paraId="567BE81F" w14:textId="77777777" w:rsidR="000E2F79" w:rsidRPr="00C753D7" w:rsidRDefault="000E2F79" w:rsidP="006F73EB">
      <w:pPr>
        <w:pStyle w:val="Lv4-L"/>
        <w:spacing w:before="0" w:after="10"/>
      </w:pPr>
      <w:r w:rsidRPr="00C753D7">
        <w:t xml:space="preserve">The Antichrist’s religious attitudes (11:36-39) </w:t>
      </w:r>
    </w:p>
    <w:p w14:paraId="6A84D4BC" w14:textId="77777777" w:rsidR="000E2F79" w:rsidRPr="00C753D7" w:rsidRDefault="000E2F79" w:rsidP="006F73EB">
      <w:pPr>
        <w:pStyle w:val="Lv4-L"/>
        <w:spacing w:before="0" w:after="10"/>
      </w:pPr>
      <w:r w:rsidRPr="00C753D7">
        <w:t xml:space="preserve">The Antichrist’s military activities (11:40-45) </w:t>
      </w:r>
    </w:p>
    <w:p w14:paraId="04E22A95" w14:textId="77777777" w:rsidR="000E2F79" w:rsidRPr="00C753D7" w:rsidRDefault="000E2F79" w:rsidP="006F73EB">
      <w:pPr>
        <w:pStyle w:val="Lv3-K"/>
        <w:spacing w:before="0" w:after="10"/>
      </w:pPr>
      <w:r w:rsidRPr="00C753D7">
        <w:t xml:space="preserve">Israel’s deliverance and the resurrection (12:1-3) </w:t>
      </w:r>
    </w:p>
    <w:p w14:paraId="73885A63" w14:textId="77777777" w:rsidR="000E2F79" w:rsidRPr="00C753D7" w:rsidRDefault="000E2F79" w:rsidP="006F73EB">
      <w:pPr>
        <w:pStyle w:val="Lv2-J"/>
        <w:spacing w:before="0" w:after="10"/>
      </w:pPr>
      <w:r w:rsidRPr="00C753D7">
        <w:t>Details about the Great Tribulation  (12:4-13)</w:t>
      </w:r>
    </w:p>
    <w:p w14:paraId="51007403" w14:textId="77777777" w:rsidR="000E2F79" w:rsidRPr="00C753D7" w:rsidRDefault="000E2F79" w:rsidP="006F73EB">
      <w:pPr>
        <w:pStyle w:val="Lv3-K"/>
        <w:spacing w:before="0" w:after="10"/>
      </w:pPr>
      <w:r w:rsidRPr="00C753D7">
        <w:t>The command to seal the vision (12:4)</w:t>
      </w:r>
    </w:p>
    <w:p w14:paraId="196F6E3C" w14:textId="77777777" w:rsidR="000E2F79" w:rsidRPr="00C753D7" w:rsidRDefault="000E2F79" w:rsidP="006F73EB">
      <w:pPr>
        <w:pStyle w:val="Lv3-K"/>
        <w:spacing w:before="0" w:after="10"/>
      </w:pPr>
      <w:r w:rsidRPr="00C753D7">
        <w:t>The length of the Great Tribulation (12:5-7)</w:t>
      </w:r>
    </w:p>
    <w:p w14:paraId="62E4B0C9" w14:textId="77777777" w:rsidR="000E2F79" w:rsidRPr="00C753D7" w:rsidRDefault="000E2F79" w:rsidP="006F73EB">
      <w:pPr>
        <w:pStyle w:val="Lv3-K"/>
        <w:spacing w:before="0" w:after="10"/>
      </w:pPr>
      <w:r w:rsidRPr="00C753D7">
        <w:t>The purpose of the Great Tribulation (12:8-10)</w:t>
      </w:r>
    </w:p>
    <w:p w14:paraId="7A5F09AD" w14:textId="77777777" w:rsidR="000E2F79" w:rsidRPr="00C753D7" w:rsidRDefault="000E2F79" w:rsidP="006F73EB">
      <w:pPr>
        <w:pStyle w:val="Lv3-K"/>
        <w:spacing w:before="0" w:after="10"/>
      </w:pPr>
      <w:r w:rsidRPr="00C753D7">
        <w:t>Transitional days after the Great Tribulation (12:11-12)</w:t>
      </w:r>
    </w:p>
    <w:p w14:paraId="2B0318F3" w14:textId="77777777" w:rsidR="000E2F79" w:rsidRPr="00C753D7" w:rsidRDefault="000E2F79" w:rsidP="006F73EB">
      <w:pPr>
        <w:pStyle w:val="Lv3-K"/>
        <w:spacing w:before="0" w:after="10"/>
      </w:pPr>
      <w:r w:rsidRPr="00C753D7">
        <w:t>Encouragement to Daniel (12:13)</w:t>
      </w:r>
    </w:p>
    <w:p w14:paraId="30E0F9B8" w14:textId="77777777" w:rsidR="000E2F79" w:rsidRPr="00C753D7" w:rsidRDefault="000E2F79" w:rsidP="0028139C">
      <w:pPr>
        <w:pStyle w:val="Lv1-H"/>
        <w:spacing w:before="180"/>
      </w:pPr>
      <w:r w:rsidRPr="00C753D7">
        <w:t xml:space="preserve">introduction to Daniel 11 </w:t>
      </w:r>
    </w:p>
    <w:p w14:paraId="41D8E0B5" w14:textId="77777777" w:rsidR="000E2F79" w:rsidRPr="00C753D7" w:rsidRDefault="000E2F79" w:rsidP="00095424">
      <w:pPr>
        <w:pStyle w:val="Lv2-J"/>
        <w:spacing w:before="200"/>
      </w:pPr>
      <w:r w:rsidRPr="00C753D7">
        <w:rPr>
          <w:szCs w:val="24"/>
        </w:rPr>
        <w:t>Daniel 10 is the context for Dan</w:t>
      </w:r>
      <w:r w:rsidRPr="00C753D7">
        <w:t>i</w:t>
      </w:r>
      <w:r w:rsidRPr="00C753D7">
        <w:rPr>
          <w:szCs w:val="24"/>
        </w:rPr>
        <w:t xml:space="preserve">el receiving his fourth vision in Daniel 11-12. </w:t>
      </w:r>
      <w:r w:rsidRPr="00C753D7">
        <w:t xml:space="preserve">After 21 days of prayer with fasting </w:t>
      </w:r>
      <w:r w:rsidR="007E0F72" w:rsidRPr="00C753D7">
        <w:t>(</w:t>
      </w:r>
      <w:r w:rsidRPr="00C753D7">
        <w:t>D</w:t>
      </w:r>
      <w:r w:rsidR="007E0F72" w:rsidRPr="00C753D7">
        <w:t>an.</w:t>
      </w:r>
      <w:r w:rsidRPr="00C753D7">
        <w:t xml:space="preserve"> 10</w:t>
      </w:r>
      <w:r w:rsidR="007E0F72" w:rsidRPr="00C753D7">
        <w:t>)</w:t>
      </w:r>
      <w:r w:rsidRPr="00C753D7">
        <w:t>, Daniel rec</w:t>
      </w:r>
      <w:r w:rsidR="00F96BBA" w:rsidRPr="00C753D7">
        <w:t>eived this vision from an angel.</w:t>
      </w:r>
      <w:r w:rsidRPr="00C753D7">
        <w:t xml:space="preserve"> </w:t>
      </w:r>
      <w:r w:rsidR="00F96BBA" w:rsidRPr="00C753D7">
        <w:t>T</w:t>
      </w:r>
      <w:r w:rsidRPr="00C753D7">
        <w:t>he most detailed prophecy</w:t>
      </w:r>
      <w:r w:rsidR="00F96BBA" w:rsidRPr="00C753D7">
        <w:t xml:space="preserve"> on the Antichrist (Dan. 11-12),</w:t>
      </w:r>
      <w:r w:rsidRPr="00C753D7">
        <w:t xml:space="preserve"> </w:t>
      </w:r>
      <w:r w:rsidR="00F96BBA" w:rsidRPr="00C753D7">
        <w:t>i</w:t>
      </w:r>
      <w:r w:rsidRPr="00C753D7">
        <w:t xml:space="preserve">t gives insight into the Antichrist’s political decisions, religious attitudes, and military activities, and </w:t>
      </w:r>
      <w:r w:rsidR="00F96BBA" w:rsidRPr="00C753D7">
        <w:t xml:space="preserve">into </w:t>
      </w:r>
      <w:r w:rsidRPr="00C753D7">
        <w:t>the Great Tribulation and Israel’s deliverance.</w:t>
      </w:r>
    </w:p>
    <w:p w14:paraId="383169EE" w14:textId="77777777" w:rsidR="00064509" w:rsidRPr="00C753D7" w:rsidRDefault="00064509" w:rsidP="00064509">
      <w:pPr>
        <w:pStyle w:val="Sc2-F"/>
      </w:pPr>
      <w:r w:rsidRPr="00C753D7">
        <w:rPr>
          <w:vertAlign w:val="superscript"/>
        </w:rPr>
        <w:t>1</w:t>
      </w:r>
      <w:r w:rsidRPr="00C753D7">
        <w:t xml:space="preserve">…but the </w:t>
      </w:r>
      <w:r w:rsidRPr="00C753D7">
        <w:rPr>
          <w:u w:val="single"/>
        </w:rPr>
        <w:t>appointed time was long</w:t>
      </w:r>
      <w:r w:rsidRPr="00C753D7">
        <w:t>…</w:t>
      </w:r>
      <w:r w:rsidRPr="00C753D7">
        <w:rPr>
          <w:vertAlign w:val="superscript"/>
        </w:rPr>
        <w:t>14</w:t>
      </w:r>
      <w:r w:rsidR="007E0F72" w:rsidRPr="00C753D7">
        <w:t>“</w:t>
      </w:r>
      <w:r w:rsidRPr="00C753D7">
        <w:t xml:space="preserve">…I have come to </w:t>
      </w:r>
      <w:r w:rsidRPr="00C753D7">
        <w:rPr>
          <w:u w:val="single"/>
        </w:rPr>
        <w:t>make you understand</w:t>
      </w:r>
      <w:r w:rsidRPr="00C753D7">
        <w:t xml:space="preserve"> what will happen to your people in the </w:t>
      </w:r>
      <w:r w:rsidRPr="00C753D7">
        <w:rPr>
          <w:u w:val="single"/>
        </w:rPr>
        <w:t>latter days</w:t>
      </w:r>
      <w:r w:rsidRPr="00C753D7">
        <w:t>, for the vision refers to many days yet to come.” (Dan. 10:1, 14)</w:t>
      </w:r>
    </w:p>
    <w:p w14:paraId="5AB991B2" w14:textId="77777777" w:rsidR="000E2F79" w:rsidRPr="00C753D7" w:rsidRDefault="000E2F79" w:rsidP="00095424">
      <w:pPr>
        <w:pStyle w:val="Lv2-J"/>
        <w:spacing w:before="200"/>
      </w:pPr>
      <w:r w:rsidRPr="00C753D7">
        <w:t xml:space="preserve">Daniel 11:2-20 covers the period from </w:t>
      </w:r>
      <w:r w:rsidR="00321577" w:rsidRPr="00C753D7">
        <w:t xml:space="preserve">this vision </w:t>
      </w:r>
      <w:r w:rsidRPr="00C753D7">
        <w:t xml:space="preserve">(536 BC) up to Antiochus Epiphanes’ reign </w:t>
      </w:r>
      <w:r w:rsidR="00C73F7A" w:rsidRPr="00C753D7">
        <w:t xml:space="preserve">ending in </w:t>
      </w:r>
      <w:r w:rsidRPr="00C753D7">
        <w:t xml:space="preserve">164 BC—a period of 372 years (536-164 BC). </w:t>
      </w:r>
    </w:p>
    <w:p w14:paraId="1C174962" w14:textId="77777777" w:rsidR="00C73F7A" w:rsidRPr="00C753D7" w:rsidRDefault="000E2F79" w:rsidP="00C73F7A">
      <w:pPr>
        <w:pStyle w:val="Lv2-J"/>
        <w:spacing w:before="200"/>
      </w:pPr>
      <w:r w:rsidRPr="00C753D7">
        <w:t xml:space="preserve">Daniel 11:21-35 has a dual fulfillment. </w:t>
      </w:r>
      <w:r w:rsidR="00C73F7A" w:rsidRPr="00C753D7">
        <w:t xml:space="preserve">The prophecies of the Antichrist in Daniel 8 and 11 were partially fulfilled in the actions of King Antiochus Epiphanes of Syria during his 12-year reign (175-164 BC). He was a prophetic foreshadowing of the Antichrist. </w:t>
      </w:r>
    </w:p>
    <w:p w14:paraId="446707C6" w14:textId="77777777" w:rsidR="000E2F79" w:rsidRPr="00C753D7" w:rsidRDefault="000E2F79" w:rsidP="00095424">
      <w:pPr>
        <w:pStyle w:val="Lv2-J"/>
        <w:spacing w:before="200"/>
      </w:pPr>
      <w:r w:rsidRPr="00C753D7">
        <w:t xml:space="preserve">Daniel 11:31-35 gives details about activities related to the abomination of desolation. Seven themes are bought together: the abomination of desolation (11:31), knowing God (11:32a), </w:t>
      </w:r>
      <w:r w:rsidR="00A32ED4" w:rsidRPr="00C753D7">
        <w:br/>
      </w:r>
      <w:r w:rsidRPr="00C753D7">
        <w:t>doing miracles (11:32b), receiving understanding (11:33a), reaching many in the harvest (11:33b), receiving supernatural help in persecution (11:34), and being brought to maturity (11:35)</w:t>
      </w:r>
      <w:r w:rsidR="00AC39AC" w:rsidRPr="00C753D7">
        <w:t xml:space="preserve">. </w:t>
      </w:r>
    </w:p>
    <w:p w14:paraId="3FA2023C" w14:textId="77777777" w:rsidR="005220A3" w:rsidRPr="00C753D7" w:rsidRDefault="000E2F79" w:rsidP="00095424">
      <w:pPr>
        <w:pStyle w:val="Lv2-J"/>
        <w:spacing w:before="200" w:after="0"/>
      </w:pPr>
      <w:r w:rsidRPr="00C753D7">
        <w:t xml:space="preserve">Daniel 11:36-45 is only fulfilled in the Antichrist. </w:t>
      </w:r>
      <w:r w:rsidR="00F5792F" w:rsidRPr="00C753D7">
        <w:t>This section does not refer to Antiochus</w:t>
      </w:r>
      <w:r w:rsidRPr="00C753D7">
        <w:t>.</w:t>
      </w:r>
    </w:p>
    <w:p w14:paraId="453C8054" w14:textId="77777777" w:rsidR="005220A3" w:rsidRPr="00C753D7" w:rsidRDefault="000E2F79" w:rsidP="005220A3">
      <w:pPr>
        <w:pStyle w:val="Lv3-K"/>
        <w:spacing w:before="0" w:after="0"/>
      </w:pPr>
      <w:r w:rsidRPr="00C753D7">
        <w:t xml:space="preserve">Dan. </w:t>
      </w:r>
      <w:r w:rsidR="002B0235" w:rsidRPr="00C753D7">
        <w:t>11:36-39 describes</w:t>
      </w:r>
      <w:r w:rsidRPr="00C753D7">
        <w:t xml:space="preserve"> the An</w:t>
      </w:r>
      <w:r w:rsidR="00F5792F" w:rsidRPr="00C753D7">
        <w:t>tichrist’s religious attitudes</w:t>
      </w:r>
      <w:r w:rsidR="002B0235" w:rsidRPr="00C753D7">
        <w:t>.</w:t>
      </w:r>
    </w:p>
    <w:p w14:paraId="3D13E9C3" w14:textId="77777777" w:rsidR="000E2F79" w:rsidRPr="00C753D7" w:rsidRDefault="002B0235" w:rsidP="005220A3">
      <w:pPr>
        <w:pStyle w:val="Lv3-K"/>
        <w:spacing w:before="0" w:after="0"/>
      </w:pPr>
      <w:r w:rsidRPr="00C753D7">
        <w:t>Dan. 11:40-45 sets out</w:t>
      </w:r>
      <w:r w:rsidR="000E2F79" w:rsidRPr="00C753D7">
        <w:t xml:space="preserve"> the Antichrist’s military activities and conflicts in the Middle East</w:t>
      </w:r>
      <w:r w:rsidRPr="00C753D7">
        <w:t>.</w:t>
      </w:r>
      <w:r w:rsidR="000E2F79" w:rsidRPr="00C753D7">
        <w:t xml:space="preserve"> </w:t>
      </w:r>
    </w:p>
    <w:p w14:paraId="3FFBB01D" w14:textId="77777777" w:rsidR="000E2F79" w:rsidRPr="00C753D7" w:rsidRDefault="000E2F79" w:rsidP="00095424">
      <w:pPr>
        <w:pStyle w:val="Lv2-J"/>
        <w:spacing w:before="200"/>
      </w:pPr>
      <w:r w:rsidRPr="00C753D7">
        <w:t>Daniel 12:1-3 describes the full and final deliverance</w:t>
      </w:r>
      <w:r w:rsidR="001060E1" w:rsidRPr="00C753D7">
        <w:t xml:space="preserve"> of</w:t>
      </w:r>
      <w:r w:rsidRPr="00C753D7">
        <w:t xml:space="preserve"> </w:t>
      </w:r>
      <w:r w:rsidR="001060E1" w:rsidRPr="00C753D7">
        <w:t xml:space="preserve">Israel </w:t>
      </w:r>
      <w:r w:rsidRPr="00C753D7">
        <w:t xml:space="preserve">and </w:t>
      </w:r>
      <w:r w:rsidR="00095424" w:rsidRPr="00C753D7">
        <w:t>the resurrection of the saints.</w:t>
      </w:r>
      <w:r w:rsidR="00C73F7A" w:rsidRPr="00C753D7">
        <w:br/>
      </w:r>
      <w:r w:rsidRPr="00C753D7">
        <w:t>Daniel 12:4-13 gives more details about the Great Tribulation.</w:t>
      </w:r>
    </w:p>
    <w:p w14:paraId="35A00CF2" w14:textId="77777777" w:rsidR="000E2F79" w:rsidRPr="00C753D7" w:rsidRDefault="000E2F79" w:rsidP="002C6914">
      <w:pPr>
        <w:pStyle w:val="Lv1-H"/>
      </w:pPr>
      <w:r w:rsidRPr="00C753D7">
        <w:lastRenderedPageBreak/>
        <w:t xml:space="preserve"> the Antichrist in the book of Daniel </w:t>
      </w:r>
    </w:p>
    <w:p w14:paraId="581D7388" w14:textId="77777777" w:rsidR="000E2F79" w:rsidRPr="00C753D7" w:rsidRDefault="000E2F79" w:rsidP="005220A3">
      <w:pPr>
        <w:pStyle w:val="Lv2-J"/>
      </w:pPr>
      <w:r w:rsidRPr="00C753D7">
        <w:t xml:space="preserve">The two most detailed prophecies about the Antichrist in the OT are in Daniel 8:9-26 and </w:t>
      </w:r>
      <w:r w:rsidR="00275354" w:rsidRPr="00C753D7">
        <w:br/>
      </w:r>
      <w:r w:rsidRPr="00C753D7">
        <w:t>Daniel 11:21-36. They parallel Revelation 13 (</w:t>
      </w:r>
      <w:r w:rsidR="006F73EB" w:rsidRPr="00C753D7">
        <w:t xml:space="preserve">the </w:t>
      </w:r>
      <w:r w:rsidRPr="00C753D7">
        <w:t xml:space="preserve">most detailed NT prophecy about the Antichrist). </w:t>
      </w:r>
    </w:p>
    <w:p w14:paraId="7CE61D84" w14:textId="77777777" w:rsidR="000E2F79" w:rsidRPr="00C753D7" w:rsidRDefault="000E2F79" w:rsidP="005220A3">
      <w:pPr>
        <w:pStyle w:val="Lv2-J"/>
        <w:rPr>
          <w:color w:val="000000"/>
        </w:rPr>
      </w:pPr>
      <w:r w:rsidRPr="00C753D7">
        <w:t>Daniel 8 emphasizes the Antichrist’s cruelty towards people. Daniel 11 emphasizes his</w:t>
      </w:r>
      <w:r w:rsidR="00392E26" w:rsidRPr="00C753D7">
        <w:t xml:space="preserve"> lust for power and preeminence</w:t>
      </w:r>
      <w:r w:rsidRPr="00C753D7">
        <w:t xml:space="preserve"> as seen in his military aggression and self-exaltation.</w:t>
      </w:r>
    </w:p>
    <w:p w14:paraId="23074D7C" w14:textId="77777777" w:rsidR="000E2F79" w:rsidRPr="00C753D7" w:rsidRDefault="000E2F79" w:rsidP="00C47F7D">
      <w:pPr>
        <w:pStyle w:val="Lv1-H"/>
      </w:pPr>
      <w:r w:rsidRPr="00C753D7">
        <w:t>The Antichrist’s religious attitude: His Arrogance (Dan. 11:36-39)</w:t>
      </w:r>
    </w:p>
    <w:p w14:paraId="6A3463B0" w14:textId="77777777" w:rsidR="000E2F79" w:rsidRPr="00C753D7" w:rsidRDefault="000E2F79" w:rsidP="00D643A0">
      <w:pPr>
        <w:pStyle w:val="Lv2-J"/>
      </w:pPr>
      <w:r w:rsidRPr="00C753D7">
        <w:t xml:space="preserve">The Antichrist’s religious attitude is seen in his arrogance and self-exaltation (11:36-37). </w:t>
      </w:r>
    </w:p>
    <w:p w14:paraId="76E14860" w14:textId="77777777" w:rsidR="000E2F79" w:rsidRPr="00C753D7" w:rsidRDefault="000E2F79" w:rsidP="000E2F79">
      <w:pPr>
        <w:pStyle w:val="Sc2-F"/>
      </w:pPr>
      <w:r w:rsidRPr="00C753D7">
        <w:rPr>
          <w:vertAlign w:val="superscript"/>
        </w:rPr>
        <w:t>36</w:t>
      </w:r>
      <w:r w:rsidRPr="00C753D7">
        <w:t xml:space="preserve">“Then </w:t>
      </w:r>
      <w:r w:rsidRPr="00C753D7">
        <w:rPr>
          <w:u w:val="single"/>
        </w:rPr>
        <w:t>the king</w:t>
      </w:r>
      <w:r w:rsidRPr="00C753D7">
        <w:t xml:space="preserve"> shall do according to</w:t>
      </w:r>
      <w:r w:rsidRPr="00C753D7">
        <w:rPr>
          <w:u w:val="single"/>
        </w:rPr>
        <w:t xml:space="preserve"> his own will</w:t>
      </w:r>
      <w:r w:rsidRPr="00C753D7">
        <w:t xml:space="preserve">: he shall exalt and </w:t>
      </w:r>
      <w:r w:rsidRPr="00C753D7">
        <w:rPr>
          <w:u w:val="single"/>
        </w:rPr>
        <w:t>magnify himself</w:t>
      </w:r>
      <w:r w:rsidRPr="00C753D7">
        <w:t xml:space="preserve"> above every god, shall </w:t>
      </w:r>
      <w:r w:rsidRPr="00C753D7">
        <w:rPr>
          <w:u w:val="single"/>
        </w:rPr>
        <w:t>speak blasphemies</w:t>
      </w:r>
      <w:r w:rsidRPr="00C753D7">
        <w:t xml:space="preserve"> against the God of gods, and </w:t>
      </w:r>
      <w:r w:rsidRPr="00C753D7">
        <w:rPr>
          <w:u w:val="single"/>
        </w:rPr>
        <w:t>shall prosper</w:t>
      </w:r>
      <w:r w:rsidRPr="00C753D7">
        <w:t xml:space="preserve"> till the wrath has been accomplished…</w:t>
      </w:r>
      <w:bookmarkStart w:id="0" w:name="OLE_LINK41"/>
      <w:bookmarkStart w:id="1" w:name="OLE_LINK42"/>
      <w:r w:rsidRPr="00C753D7">
        <w:rPr>
          <w:vertAlign w:val="superscript"/>
        </w:rPr>
        <w:t>37</w:t>
      </w:r>
      <w:r w:rsidRPr="00C753D7">
        <w:t>He shall regard neither the God of his fathers nor the desire of women, nor regard any god; for he shall</w:t>
      </w:r>
      <w:r w:rsidRPr="00C753D7">
        <w:rPr>
          <w:u w:val="single"/>
        </w:rPr>
        <w:t xml:space="preserve"> exalt himself</w:t>
      </w:r>
      <w:r w:rsidRPr="00C753D7">
        <w:t xml:space="preserve"> above them all.” (Dan. 11:36-37) </w:t>
      </w:r>
      <w:bookmarkEnd w:id="0"/>
      <w:bookmarkEnd w:id="1"/>
    </w:p>
    <w:p w14:paraId="3BA28B3A" w14:textId="77777777" w:rsidR="000E2F79" w:rsidRPr="00C753D7" w:rsidRDefault="000E2F79" w:rsidP="00DB7DB8">
      <w:pPr>
        <w:pStyle w:val="Lv3-K"/>
        <w:spacing w:before="180"/>
      </w:pPr>
      <w:r w:rsidRPr="00C753D7">
        <w:rPr>
          <w:b/>
          <w:i/>
        </w:rPr>
        <w:t>The king</w:t>
      </w:r>
      <w:r w:rsidRPr="00C753D7">
        <w:t xml:space="preserve">: The Antichrist will be a political leader (11:36) in the generation when Israel is permanently delivered </w:t>
      </w:r>
      <w:r w:rsidR="008675B9" w:rsidRPr="00C753D7">
        <w:t xml:space="preserve">at the end </w:t>
      </w:r>
      <w:r w:rsidRPr="00C753D7">
        <w:t xml:space="preserve">(12:1-3). He was earlier referred to as </w:t>
      </w:r>
      <w:r w:rsidR="0001533F" w:rsidRPr="00C753D7">
        <w:t xml:space="preserve">the </w:t>
      </w:r>
      <w:r w:rsidRPr="00C753D7">
        <w:t xml:space="preserve">“little horn” (7:8), “another king” (7:24), a “king who will arise” (8:23), and the “prince to come” (9:26). </w:t>
      </w:r>
    </w:p>
    <w:p w14:paraId="65C40FC0" w14:textId="77777777" w:rsidR="000E2F79" w:rsidRPr="00C753D7" w:rsidRDefault="000E2F79" w:rsidP="00DB7DB8">
      <w:pPr>
        <w:pStyle w:val="Lv3-K"/>
        <w:spacing w:before="180"/>
      </w:pPr>
      <w:r w:rsidRPr="00C753D7">
        <w:rPr>
          <w:b/>
          <w:i/>
        </w:rPr>
        <w:t>His own will</w:t>
      </w:r>
      <w:r w:rsidRPr="00C753D7">
        <w:t>: His arrogance will be manifest in that he will do according to his own will, without any fear of conse</w:t>
      </w:r>
      <w:r w:rsidR="00392E26" w:rsidRPr="00C753D7">
        <w:t>quences from God or man. Doing h</w:t>
      </w:r>
      <w:r w:rsidRPr="00C753D7">
        <w:t xml:space="preserve">is own will speaks of his unstoppable military might. </w:t>
      </w:r>
    </w:p>
    <w:p w14:paraId="2D9D373B" w14:textId="77777777" w:rsidR="000E2F79" w:rsidRPr="00C753D7" w:rsidRDefault="000E2F79" w:rsidP="00DB7DB8">
      <w:pPr>
        <w:pStyle w:val="Lv3-K"/>
        <w:spacing w:before="180"/>
      </w:pPr>
      <w:r w:rsidRPr="00C753D7">
        <w:rPr>
          <w:b/>
          <w:i/>
        </w:rPr>
        <w:t>Exalt himself above every god</w:t>
      </w:r>
      <w:r w:rsidR="0090452E" w:rsidRPr="00C753D7">
        <w:t xml:space="preserve">: </w:t>
      </w:r>
      <w:r w:rsidRPr="00C753D7">
        <w:t>His unique political, military, economic, religiou</w:t>
      </w:r>
      <w:r w:rsidR="00392E26" w:rsidRPr="00C753D7">
        <w:t>s power will embolden his pride</w:t>
      </w:r>
      <w:r w:rsidRPr="00C753D7">
        <w:t xml:space="preserve"> so that he </w:t>
      </w:r>
      <w:r w:rsidR="00392E26" w:rsidRPr="00C753D7">
        <w:t>will claim</w:t>
      </w:r>
      <w:r w:rsidRPr="00C753D7">
        <w:t xml:space="preserve"> to be God. He will exalt himself as high as Jesus, the Prince (8:25). Paul made reference to Daniel’s prophecies of the Antichrist exalting himself as high as God (8:11) and above God (11:36) in claiming to be God (2 Thes. 2:4). </w:t>
      </w:r>
    </w:p>
    <w:p w14:paraId="035C9D4A" w14:textId="77777777" w:rsidR="000E2F79" w:rsidRPr="00C753D7" w:rsidRDefault="000E2F79" w:rsidP="009A6783">
      <w:pPr>
        <w:pStyle w:val="Sc3-D"/>
      </w:pPr>
      <w:r w:rsidRPr="00C753D7">
        <w:rPr>
          <w:vertAlign w:val="superscript"/>
        </w:rPr>
        <w:t>4</w:t>
      </w:r>
      <w:r w:rsidRPr="00C753D7">
        <w:rPr>
          <w:b w:val="0"/>
        </w:rPr>
        <w:t>[The Antichrist]</w:t>
      </w:r>
      <w:r w:rsidRPr="00C753D7">
        <w:t xml:space="preserve">…exalts himself above all that is called God or that is worshiped, so that he </w:t>
      </w:r>
      <w:r w:rsidRPr="00C753D7">
        <w:rPr>
          <w:u w:val="single"/>
        </w:rPr>
        <w:t>sits as God</w:t>
      </w:r>
      <w:r w:rsidRPr="00C753D7">
        <w:t xml:space="preserve"> in the temple of God, showing himself that he is God. (2 Thes. 2:4) </w:t>
      </w:r>
    </w:p>
    <w:p w14:paraId="130AE4F8" w14:textId="77777777" w:rsidR="000E2F79" w:rsidRPr="00C753D7" w:rsidRDefault="000E2F79" w:rsidP="00DB7DB8">
      <w:pPr>
        <w:pStyle w:val="Lv3-K"/>
        <w:spacing w:before="180"/>
      </w:pPr>
      <w:r w:rsidRPr="00C753D7">
        <w:rPr>
          <w:b/>
          <w:i/>
        </w:rPr>
        <w:t>Speak blasphemies</w:t>
      </w:r>
      <w:r w:rsidR="0090452E" w:rsidRPr="00C753D7">
        <w:t xml:space="preserve">: </w:t>
      </w:r>
      <w:r w:rsidRPr="00C753D7">
        <w:t xml:space="preserve">He will </w:t>
      </w:r>
      <w:r w:rsidR="00A32C59" w:rsidRPr="00C753D7">
        <w:t xml:space="preserve">speak pompous words in </w:t>
      </w:r>
      <w:r w:rsidRPr="00C753D7">
        <w:t>claim</w:t>
      </w:r>
      <w:r w:rsidR="00A32C59" w:rsidRPr="00C753D7">
        <w:t>ing</w:t>
      </w:r>
      <w:r w:rsidRPr="00C753D7">
        <w:t xml:space="preserve"> things </w:t>
      </w:r>
      <w:r w:rsidR="00392E26" w:rsidRPr="00C753D7">
        <w:t>about himself that are shocking</w:t>
      </w:r>
      <w:r w:rsidR="008B315A" w:rsidRPr="00C753D7">
        <w:t>,</w:t>
      </w:r>
      <w:r w:rsidRPr="00C753D7">
        <w:t xml:space="preserve"> as he speaks with terrible boldness against God (7:8, 11, 20, 25; 2 Thes. 2:4). He shall speak of  “great things”—things so unique and extraordinary, </w:t>
      </w:r>
      <w:r w:rsidR="00214CF6" w:rsidRPr="00C753D7">
        <w:t>as well as</w:t>
      </w:r>
      <w:r w:rsidRPr="00C753D7">
        <w:t xml:space="preserve"> new things never heard of before (Rev. 13:5).</w:t>
      </w:r>
    </w:p>
    <w:p w14:paraId="23FEC3B4" w14:textId="77777777" w:rsidR="000E2F79" w:rsidRPr="00C753D7" w:rsidRDefault="000E2F79" w:rsidP="000E2F79">
      <w:pPr>
        <w:pStyle w:val="Sc3-D"/>
      </w:pPr>
      <w:r w:rsidRPr="00C753D7">
        <w:rPr>
          <w:vertAlign w:val="superscript"/>
        </w:rPr>
        <w:t>5</w:t>
      </w:r>
      <w:r w:rsidRPr="00C753D7">
        <w:t xml:space="preserve">He was given a mouth speaking </w:t>
      </w:r>
      <w:r w:rsidRPr="00C753D7">
        <w:rPr>
          <w:u w:val="single"/>
        </w:rPr>
        <w:t>great things and blasphemies</w:t>
      </w:r>
      <w:r w:rsidRPr="00C753D7">
        <w:t>…</w:t>
      </w:r>
      <w:r w:rsidRPr="00C753D7">
        <w:rPr>
          <w:vertAlign w:val="superscript"/>
        </w:rPr>
        <w:t>6</w:t>
      </w:r>
      <w:r w:rsidRPr="00C753D7">
        <w:t xml:space="preserve">he opened his mouth in blasphemy against God, to blaspheme His name, His tabernacle… (Rev. 13:5-6) </w:t>
      </w:r>
    </w:p>
    <w:p w14:paraId="7FA6A069" w14:textId="77777777" w:rsidR="000E2F79" w:rsidRPr="00C753D7" w:rsidRDefault="000E2F79" w:rsidP="00DB7DB8">
      <w:pPr>
        <w:pStyle w:val="Lv3-K"/>
        <w:spacing w:before="180"/>
      </w:pPr>
      <w:r w:rsidRPr="00C753D7">
        <w:rPr>
          <w:b/>
          <w:i/>
        </w:rPr>
        <w:t>He shall prosper</w:t>
      </w:r>
      <w:r w:rsidR="0090452E" w:rsidRPr="00C753D7">
        <w:t xml:space="preserve">: </w:t>
      </w:r>
      <w:r w:rsidRPr="00C753D7">
        <w:t xml:space="preserve">He shall prosper, but only until the time that God’s wrath accomplishes its sovereignly determined purpose (11:36). He will prosper </w:t>
      </w:r>
      <w:r w:rsidR="00392E26" w:rsidRPr="00C753D7">
        <w:t xml:space="preserve">only </w:t>
      </w:r>
      <w:r w:rsidRPr="00C753D7">
        <w:t xml:space="preserve">a short time (3½ years). </w:t>
      </w:r>
    </w:p>
    <w:p w14:paraId="3664DC0C" w14:textId="77777777" w:rsidR="00CD03B6" w:rsidRPr="00C753D7" w:rsidRDefault="000E2F79" w:rsidP="00DB7DB8">
      <w:pPr>
        <w:pStyle w:val="Lv3-K"/>
        <w:spacing w:before="180"/>
      </w:pPr>
      <w:r w:rsidRPr="00C753D7">
        <w:rPr>
          <w:b/>
          <w:i/>
        </w:rPr>
        <w:t>Not regard the desire of women</w:t>
      </w:r>
      <w:r w:rsidR="0090452E" w:rsidRPr="00C753D7">
        <w:t xml:space="preserve">: </w:t>
      </w:r>
      <w:r w:rsidRPr="00C753D7">
        <w:t>Some translate this as the “desire for women,” meaning that he will hate women in every way</w:t>
      </w:r>
      <w:r w:rsidR="00AC39AC" w:rsidRPr="00C753D7">
        <w:t xml:space="preserve">. </w:t>
      </w:r>
      <w:r w:rsidR="00CD03B6" w:rsidRPr="00C753D7">
        <w:t>If this is the meaning, then he may legalize perversion and oppression that target women</w:t>
      </w:r>
      <w:r w:rsidR="00AC39AC" w:rsidRPr="00C753D7">
        <w:t xml:space="preserve">. </w:t>
      </w:r>
    </w:p>
    <w:p w14:paraId="565A9498" w14:textId="77777777" w:rsidR="00CD03B6" w:rsidRPr="00C753D7" w:rsidRDefault="00CD03B6" w:rsidP="00CD03B6">
      <w:pPr>
        <w:pStyle w:val="Sc3-D"/>
      </w:pPr>
      <w:r w:rsidRPr="00C753D7">
        <w:rPr>
          <w:vertAlign w:val="superscript"/>
        </w:rPr>
        <w:t>37</w:t>
      </w:r>
      <w:r w:rsidR="00BF076C" w:rsidRPr="00C753D7">
        <w:t>“H</w:t>
      </w:r>
      <w:r w:rsidRPr="00C753D7">
        <w:t xml:space="preserve">e shall regard neither the God of his fathers </w:t>
      </w:r>
      <w:r w:rsidRPr="00C753D7">
        <w:rPr>
          <w:u w:val="single"/>
        </w:rPr>
        <w:t>nor the desire of women</w:t>
      </w:r>
      <w:r w:rsidRPr="00C753D7">
        <w:t xml:space="preserve">, nor regard any god; for he shall exalt himself above them all.” (Dan. 11:37) </w:t>
      </w:r>
    </w:p>
    <w:p w14:paraId="6C037C0F" w14:textId="77777777" w:rsidR="000E2F79" w:rsidRPr="00C753D7" w:rsidRDefault="000E2F79" w:rsidP="00750FB0">
      <w:pPr>
        <w:pStyle w:val="Lv3-K"/>
        <w:rPr>
          <w:b/>
          <w:i/>
        </w:rPr>
      </w:pPr>
      <w:r w:rsidRPr="00C753D7">
        <w:rPr>
          <w:b/>
          <w:i/>
        </w:rPr>
        <w:lastRenderedPageBreak/>
        <w:t>Not regard the God of his fathers</w:t>
      </w:r>
      <w:r w:rsidR="0090452E" w:rsidRPr="00C753D7">
        <w:t xml:space="preserve">: </w:t>
      </w:r>
      <w:r w:rsidRPr="00C753D7">
        <w:t>He will reject the religion of his ancestors</w:t>
      </w:r>
      <w:r w:rsidR="00AC39AC" w:rsidRPr="00C753D7">
        <w:t xml:space="preserve">. </w:t>
      </w:r>
      <w:r w:rsidRPr="00C753D7">
        <w:t xml:space="preserve">Some use this verse to make a case that the Antichrist is a Jewish apostate. They say that he may grow up in a Jewish home; however, the text is inconclusive. </w:t>
      </w:r>
      <w:bookmarkStart w:id="2" w:name="OLE_LINK49"/>
      <w:bookmarkStart w:id="3" w:name="OLE_LINK50"/>
    </w:p>
    <w:p w14:paraId="5CBB3A6B" w14:textId="77777777" w:rsidR="000E2F79" w:rsidRPr="00C753D7" w:rsidRDefault="00CA3A07" w:rsidP="00CA3A07">
      <w:pPr>
        <w:pStyle w:val="Lv3-K"/>
      </w:pPr>
      <w:r w:rsidRPr="00C753D7">
        <w:rPr>
          <w:b/>
          <w:i/>
        </w:rPr>
        <w:t>He</w:t>
      </w:r>
      <w:r w:rsidR="000E2F79" w:rsidRPr="00C753D7">
        <w:rPr>
          <w:b/>
          <w:i/>
        </w:rPr>
        <w:t xml:space="preserve"> shall not regard any god</w:t>
      </w:r>
      <w:bookmarkEnd w:id="2"/>
      <w:bookmarkEnd w:id="3"/>
      <w:r w:rsidRPr="00C753D7">
        <w:t>:</w:t>
      </w:r>
      <w:r w:rsidR="000E2F79" w:rsidRPr="00C753D7">
        <w:t xml:space="preserve"> He will have a total anti-God policy. He will require all to worship him </w:t>
      </w:r>
      <w:r w:rsidR="00CA5D45" w:rsidRPr="00C753D7">
        <w:t>under</w:t>
      </w:r>
      <w:r w:rsidR="004D0CA1" w:rsidRPr="00C753D7">
        <w:t xml:space="preserve"> threat of losing </w:t>
      </w:r>
      <w:r w:rsidR="000E2F79" w:rsidRPr="00C753D7">
        <w:t xml:space="preserve">their lives (Rev. 13:15). </w:t>
      </w:r>
    </w:p>
    <w:p w14:paraId="15BCF52A" w14:textId="77777777" w:rsidR="000E2F79" w:rsidRPr="00C753D7" w:rsidRDefault="000E2F79" w:rsidP="00CA3A07">
      <w:pPr>
        <w:pStyle w:val="Sc3-D"/>
      </w:pPr>
      <w:proofErr w:type="gramStart"/>
      <w:r w:rsidRPr="00C753D7">
        <w:rPr>
          <w:vertAlign w:val="superscript"/>
        </w:rPr>
        <w:t>15</w:t>
      </w:r>
      <w:r w:rsidRPr="00C753D7">
        <w:t>…to cause as many as would not worship the…beast to be killed.</w:t>
      </w:r>
      <w:proofErr w:type="gramEnd"/>
      <w:r w:rsidRPr="00C753D7">
        <w:t xml:space="preserve"> (Rev. 13:15) </w:t>
      </w:r>
    </w:p>
    <w:p w14:paraId="0D15FB04" w14:textId="77777777" w:rsidR="000E2F79" w:rsidRPr="00C753D7" w:rsidRDefault="000E2F79" w:rsidP="0029688A">
      <w:pPr>
        <w:pStyle w:val="Lv2-J"/>
      </w:pPr>
      <w:r w:rsidRPr="00C753D7">
        <w:t>The Antichrist’s religious attitude is seen in his worship of war (11:38-39).</w:t>
      </w:r>
    </w:p>
    <w:p w14:paraId="1F4B891E" w14:textId="77777777" w:rsidR="000E2F79" w:rsidRPr="00C753D7" w:rsidRDefault="000E2F79" w:rsidP="000E2F79">
      <w:pPr>
        <w:pStyle w:val="Sc2-F"/>
      </w:pPr>
      <w:r w:rsidRPr="00C753D7">
        <w:rPr>
          <w:vertAlign w:val="superscript"/>
        </w:rPr>
        <w:t>38</w:t>
      </w:r>
      <w:r w:rsidRPr="00C753D7">
        <w:t>“</w:t>
      </w:r>
      <w:r w:rsidRPr="00C753D7">
        <w:rPr>
          <w:u w:val="single"/>
        </w:rPr>
        <w:t>But in their place</w:t>
      </w:r>
      <w:r w:rsidRPr="00C753D7">
        <w:t xml:space="preserve">, he shall honor a </w:t>
      </w:r>
      <w:r w:rsidRPr="00C753D7">
        <w:rPr>
          <w:u w:val="single"/>
        </w:rPr>
        <w:t>god of fortresses</w:t>
      </w:r>
      <w:r w:rsidRPr="00C753D7">
        <w:t xml:space="preserve">; and a god which his fathers </w:t>
      </w:r>
      <w:r w:rsidRPr="00C753D7">
        <w:rPr>
          <w:u w:val="single"/>
        </w:rPr>
        <w:t>did not know</w:t>
      </w:r>
      <w:r w:rsidRPr="00C753D7">
        <w:t xml:space="preserve"> he shall </w:t>
      </w:r>
      <w:r w:rsidRPr="00C753D7">
        <w:rPr>
          <w:u w:val="single"/>
        </w:rPr>
        <w:t>honor with gold and silver</w:t>
      </w:r>
      <w:r w:rsidRPr="00C753D7">
        <w:t xml:space="preserve">, with precious stones and pleasant things. </w:t>
      </w:r>
      <w:r w:rsidRPr="00C753D7">
        <w:rPr>
          <w:vertAlign w:val="superscript"/>
        </w:rPr>
        <w:t>39</w:t>
      </w:r>
      <w:r w:rsidRPr="00C753D7">
        <w:t xml:space="preserve">Thus he shall act </w:t>
      </w:r>
      <w:r w:rsidRPr="00C753D7">
        <w:rPr>
          <w:u w:val="single"/>
        </w:rPr>
        <w:t>against the strongest fortresses</w:t>
      </w:r>
      <w:r w:rsidRPr="00C753D7">
        <w:t xml:space="preserve"> with a </w:t>
      </w:r>
      <w:r w:rsidRPr="00C753D7">
        <w:rPr>
          <w:u w:val="single"/>
        </w:rPr>
        <w:t>foreign god</w:t>
      </w:r>
      <w:r w:rsidRPr="00C753D7">
        <w:t xml:space="preserve">, which he shall acknowledge, and advance its glory; and he shall cause them to rule over many, and divide the land for gain.” (Dan. 11:38-39) </w:t>
      </w:r>
    </w:p>
    <w:p w14:paraId="2FD8145F" w14:textId="77777777" w:rsidR="000E2F79" w:rsidRPr="00C753D7" w:rsidRDefault="000E2F79" w:rsidP="0029688A">
      <w:pPr>
        <w:pStyle w:val="Lv3-K"/>
      </w:pPr>
      <w:r w:rsidRPr="00C753D7">
        <w:rPr>
          <w:b/>
          <w:i/>
        </w:rPr>
        <w:t>He shall honor a god of fortresses</w:t>
      </w:r>
      <w:r w:rsidR="0090452E" w:rsidRPr="00C753D7">
        <w:t xml:space="preserve">: </w:t>
      </w:r>
      <w:r w:rsidRPr="00C753D7">
        <w:t xml:space="preserve">The Antichrist will honor a god of war, or military conquest (11:38). The god of fortresses speaks of demons that work to promote war, thus combining military and demonic power (11:40-45; </w:t>
      </w:r>
      <w:r w:rsidR="00CA5D45" w:rsidRPr="00C753D7">
        <w:t xml:space="preserve">cf. </w:t>
      </w:r>
      <w:r w:rsidRPr="00C753D7">
        <w:t xml:space="preserve">7:8, 24; Rev. 13:4; 16:13-16). </w:t>
      </w:r>
    </w:p>
    <w:p w14:paraId="0F925D80" w14:textId="77777777" w:rsidR="000E2F79" w:rsidRPr="00C753D7" w:rsidRDefault="000E2F79" w:rsidP="000E2F79">
      <w:pPr>
        <w:pStyle w:val="Sc3-D"/>
      </w:pPr>
      <w:r w:rsidRPr="00C753D7">
        <w:rPr>
          <w:vertAlign w:val="superscript"/>
        </w:rPr>
        <w:t>23</w:t>
      </w:r>
      <w:r w:rsidRPr="00C753D7">
        <w:t>“The fourth beast shall…</w:t>
      </w:r>
      <w:r w:rsidRPr="00C753D7">
        <w:rPr>
          <w:u w:val="single"/>
        </w:rPr>
        <w:t>devour</w:t>
      </w:r>
      <w:r w:rsidRPr="00C753D7">
        <w:t xml:space="preserve"> the whole earth, </w:t>
      </w:r>
      <w:r w:rsidRPr="00C753D7">
        <w:rPr>
          <w:u w:val="single"/>
        </w:rPr>
        <w:t>trample</w:t>
      </w:r>
      <w:r w:rsidRPr="00C753D7">
        <w:t xml:space="preserve"> it and </w:t>
      </w:r>
      <w:r w:rsidRPr="00C753D7">
        <w:rPr>
          <w:u w:val="single"/>
        </w:rPr>
        <w:t>break</w:t>
      </w:r>
      <w:r w:rsidRPr="00C753D7">
        <w:t xml:space="preserve"> it in pieces.” </w:t>
      </w:r>
      <w:r w:rsidR="0029688A" w:rsidRPr="00C753D7">
        <w:br/>
      </w:r>
      <w:r w:rsidRPr="00C753D7">
        <w:t xml:space="preserve">(Dan. 7:23) </w:t>
      </w:r>
    </w:p>
    <w:p w14:paraId="7D19BAEF" w14:textId="77777777" w:rsidR="000E2F79" w:rsidRPr="00C753D7" w:rsidRDefault="000E2F79" w:rsidP="0029688A">
      <w:pPr>
        <w:pStyle w:val="Lv3-K"/>
      </w:pPr>
      <w:r w:rsidRPr="00C753D7">
        <w:rPr>
          <w:b/>
          <w:i/>
        </w:rPr>
        <w:t>But in their place</w:t>
      </w:r>
      <w:r w:rsidR="0090452E" w:rsidRPr="00C753D7">
        <w:t xml:space="preserve">: </w:t>
      </w:r>
      <w:r w:rsidRPr="00C753D7">
        <w:t>The Antichrist will value and exalt war more than the God of his fathers, the desire of women</w:t>
      </w:r>
      <w:r w:rsidR="00392E26" w:rsidRPr="00C753D7">
        <w:t>,</w:t>
      </w:r>
      <w:r w:rsidRPr="00C753D7">
        <w:t xml:space="preserve"> or any god (11:38). He will give “the god” of military might the honor and value that others give to God, </w:t>
      </w:r>
      <w:r w:rsidRPr="00C753D7">
        <w:rPr>
          <w:szCs w:val="24"/>
        </w:rPr>
        <w:t>religion, and women</w:t>
      </w:r>
      <w:r w:rsidR="00AC39AC" w:rsidRPr="00C753D7">
        <w:rPr>
          <w:szCs w:val="24"/>
        </w:rPr>
        <w:t xml:space="preserve">. </w:t>
      </w:r>
      <w:r w:rsidRPr="00C753D7">
        <w:t xml:space="preserve"> </w:t>
      </w:r>
    </w:p>
    <w:p w14:paraId="5F254EF2" w14:textId="77777777" w:rsidR="000E2F79" w:rsidRPr="00C753D7" w:rsidRDefault="000E2F79" w:rsidP="0029688A">
      <w:pPr>
        <w:pStyle w:val="Lv3-K"/>
      </w:pPr>
      <w:r w:rsidRPr="00C753D7">
        <w:rPr>
          <w:b/>
          <w:i/>
        </w:rPr>
        <w:t>Honoring a god his fathers did not know</w:t>
      </w:r>
      <w:r w:rsidR="0090452E" w:rsidRPr="00C753D7">
        <w:t xml:space="preserve">: </w:t>
      </w:r>
      <w:r w:rsidRPr="00C753D7">
        <w:t xml:space="preserve">His fathers did not “know” or have experience of war. The combination of military and demonic power will be unknown in his heritage. He will grow up in a family that </w:t>
      </w:r>
      <w:r w:rsidR="00E433FE" w:rsidRPr="00C753D7">
        <w:t>will</w:t>
      </w:r>
      <w:r w:rsidRPr="00C753D7">
        <w:t xml:space="preserve"> not </w:t>
      </w:r>
      <w:r w:rsidR="00E433FE" w:rsidRPr="00C753D7">
        <w:t xml:space="preserve">be </w:t>
      </w:r>
      <w:r w:rsidRPr="00C753D7">
        <w:t>involved in the military or in satanic worship.</w:t>
      </w:r>
    </w:p>
    <w:p w14:paraId="355277F3" w14:textId="4BBF97A6" w:rsidR="000E2F79" w:rsidRPr="00C753D7" w:rsidRDefault="000E2F79" w:rsidP="0029688A">
      <w:pPr>
        <w:pStyle w:val="Lv3-K"/>
      </w:pPr>
      <w:r w:rsidRPr="00C753D7">
        <w:rPr>
          <w:b/>
          <w:i/>
        </w:rPr>
        <w:t>Honor with gold and silver</w:t>
      </w:r>
      <w:r w:rsidR="0090452E" w:rsidRPr="00C753D7">
        <w:t xml:space="preserve">: </w:t>
      </w:r>
      <w:r w:rsidRPr="00C753D7">
        <w:t xml:space="preserve">The Antichrist will honor the god of </w:t>
      </w:r>
      <w:r w:rsidR="002C7055">
        <w:t>war—</w:t>
      </w:r>
      <w:r w:rsidR="00E433FE" w:rsidRPr="00C753D7">
        <w:t xml:space="preserve">the god of </w:t>
      </w:r>
      <w:r w:rsidRPr="00C753D7">
        <w:t>military might (god of fortresses)</w:t>
      </w:r>
      <w:r w:rsidR="002C7055">
        <w:t>—</w:t>
      </w:r>
      <w:r w:rsidRPr="00C753D7">
        <w:t>with gold and silver</w:t>
      </w:r>
      <w:r w:rsidR="00E433FE" w:rsidRPr="00C753D7">
        <w:t>, etc., (11:38)</w:t>
      </w:r>
      <w:r w:rsidRPr="00C753D7">
        <w:t xml:space="preserve"> by spending unprecedented amounts of money on developing his military. </w:t>
      </w:r>
    </w:p>
    <w:p w14:paraId="37D07D8B" w14:textId="77777777" w:rsidR="000E2F79" w:rsidRPr="00C753D7" w:rsidRDefault="000E2F79" w:rsidP="0029688A">
      <w:pPr>
        <w:pStyle w:val="Lv3-K"/>
      </w:pPr>
      <w:r w:rsidRPr="00C753D7">
        <w:rPr>
          <w:b/>
          <w:i/>
        </w:rPr>
        <w:t>Act against the strongest fortresses</w:t>
      </w:r>
      <w:r w:rsidR="0090452E" w:rsidRPr="00C753D7">
        <w:t xml:space="preserve">: </w:t>
      </w:r>
      <w:r w:rsidRPr="00C753D7">
        <w:t xml:space="preserve">He will take aggressive military action against the strongest nations (and military alliances), </w:t>
      </w:r>
      <w:r w:rsidR="00B91D83" w:rsidRPr="00C753D7">
        <w:t>those</w:t>
      </w:r>
      <w:r w:rsidRPr="00C753D7">
        <w:t xml:space="preserve"> with superpower status in military might. </w:t>
      </w:r>
    </w:p>
    <w:p w14:paraId="546D1649" w14:textId="77777777" w:rsidR="000E2F79" w:rsidRPr="00C753D7" w:rsidRDefault="000E2F79" w:rsidP="0029688A">
      <w:pPr>
        <w:pStyle w:val="Lv3-K"/>
      </w:pPr>
      <w:r w:rsidRPr="00C753D7">
        <w:rPr>
          <w:b/>
          <w:i/>
        </w:rPr>
        <w:t>A foreign god</w:t>
      </w:r>
      <w:r w:rsidR="0090452E" w:rsidRPr="00C753D7">
        <w:t xml:space="preserve">: </w:t>
      </w:r>
      <w:r w:rsidRPr="00C753D7">
        <w:t xml:space="preserve">This speaks of a demonic source behind his military strategy and success. He will acknowledge Satan, </w:t>
      </w:r>
      <w:r w:rsidR="00B91D83" w:rsidRPr="00C753D7">
        <w:t>advancing</w:t>
      </w:r>
      <w:r w:rsidRPr="00C753D7">
        <w:t xml:space="preserve"> the glory of the demonic realm by promoting leaders who have zeal for Satan. He will advance “its” glory and shall cause “them” to rule over many (11:38-39). The “it” and “them” may be demonized leaders who zealously worship Satan. </w:t>
      </w:r>
    </w:p>
    <w:p w14:paraId="77FCD1B9" w14:textId="77777777" w:rsidR="000E2F79" w:rsidRPr="00C753D7" w:rsidRDefault="000E2F79" w:rsidP="0029688A">
      <w:pPr>
        <w:pStyle w:val="Lv3-K"/>
      </w:pPr>
      <w:r w:rsidRPr="00C753D7">
        <w:rPr>
          <w:b/>
          <w:i/>
        </w:rPr>
        <w:t>He shall cause them to rule</w:t>
      </w:r>
      <w:r w:rsidR="0090452E" w:rsidRPr="00C753D7">
        <w:t xml:space="preserve">: </w:t>
      </w:r>
      <w:r w:rsidR="00B91D83" w:rsidRPr="00C753D7">
        <w:t>Leaders—</w:t>
      </w:r>
      <w:r w:rsidRPr="00C753D7">
        <w:t>political, military, econom</w:t>
      </w:r>
      <w:r w:rsidR="00B91D83" w:rsidRPr="00C753D7">
        <w:t>ic—</w:t>
      </w:r>
      <w:r w:rsidR="00A15D52" w:rsidRPr="00C753D7">
        <w:t xml:space="preserve">who fully support him </w:t>
      </w:r>
      <w:r w:rsidR="00B91D83" w:rsidRPr="00C753D7">
        <w:t xml:space="preserve">will </w:t>
      </w:r>
      <w:r w:rsidR="0022409F" w:rsidRPr="00C753D7">
        <w:t xml:space="preserve">be </w:t>
      </w:r>
      <w:r w:rsidR="00B91D83" w:rsidRPr="00C753D7">
        <w:t>reward</w:t>
      </w:r>
      <w:r w:rsidR="0022409F" w:rsidRPr="00C753D7">
        <w:t>ed</w:t>
      </w:r>
      <w:r w:rsidR="00B91D83" w:rsidRPr="00C753D7">
        <w:t xml:space="preserve"> </w:t>
      </w:r>
      <w:r w:rsidR="00A15D52" w:rsidRPr="00C753D7">
        <w:t>with opportunity to rule,</w:t>
      </w:r>
      <w:r w:rsidRPr="00C753D7">
        <w:t xml:space="preserve"> i.e., promotions to new positions, </w:t>
      </w:r>
      <w:r w:rsidR="0022409F" w:rsidRPr="00C753D7">
        <w:t>with</w:t>
      </w:r>
      <w:r w:rsidRPr="00C753D7">
        <w:t xml:space="preserve"> authority over many. He will reward them with land gained as the spoils of war. In other words, he will use bribes to </w:t>
      </w:r>
      <w:r w:rsidR="0022409F" w:rsidRPr="00C753D7">
        <w:t>make alliances with and gain the cooperation of</w:t>
      </w:r>
      <w:r w:rsidRPr="00C753D7">
        <w:t xml:space="preserve"> leader</w:t>
      </w:r>
      <w:r w:rsidR="0022409F" w:rsidRPr="00C753D7">
        <w:t>s</w:t>
      </w:r>
      <w:r w:rsidRPr="00C753D7">
        <w:t xml:space="preserve"> in the nations. </w:t>
      </w:r>
    </w:p>
    <w:p w14:paraId="390692EE" w14:textId="77777777" w:rsidR="000E2F79" w:rsidRPr="00C753D7" w:rsidRDefault="000E2F79" w:rsidP="00C47F7D">
      <w:pPr>
        <w:pStyle w:val="Lv1-H"/>
      </w:pPr>
      <w:r w:rsidRPr="00C753D7">
        <w:lastRenderedPageBreak/>
        <w:t>The Antichrist’s military activities (Dan. 11:40-45)</w:t>
      </w:r>
    </w:p>
    <w:p w14:paraId="4C3F7D84" w14:textId="77777777" w:rsidR="000E2F79" w:rsidRPr="00C753D7" w:rsidRDefault="000E2F79" w:rsidP="0029688A">
      <w:pPr>
        <w:pStyle w:val="Lv2-J"/>
      </w:pPr>
      <w:r w:rsidRPr="00C753D7">
        <w:rPr>
          <w:b/>
          <w:i/>
        </w:rPr>
        <w:t>Antichrist’s</w:t>
      </w:r>
      <w:r w:rsidR="00A15D52" w:rsidRPr="00C753D7">
        <w:rPr>
          <w:b/>
          <w:i/>
        </w:rPr>
        <w:t xml:space="preserve"> military activities (11:40-45)</w:t>
      </w:r>
      <w:r w:rsidR="00A15D52" w:rsidRPr="00C753D7">
        <w:t>:</w:t>
      </w:r>
      <w:r w:rsidRPr="00C753D7">
        <w:t xml:space="preserve"> This </w:t>
      </w:r>
      <w:r w:rsidR="00A06B2E" w:rsidRPr="00C753D7">
        <w:t xml:space="preserve">identifies </w:t>
      </w:r>
      <w:r w:rsidRPr="00C753D7">
        <w:t xml:space="preserve">some of </w:t>
      </w:r>
      <w:r w:rsidR="00A06B2E" w:rsidRPr="00C753D7">
        <w:t xml:space="preserve">his </w:t>
      </w:r>
      <w:r w:rsidR="00A065B9" w:rsidRPr="00C753D7">
        <w:t xml:space="preserve">most </w:t>
      </w:r>
      <w:r w:rsidRPr="00C753D7">
        <w:t>significant campaigns. He will overwhelm (</w:t>
      </w:r>
      <w:r w:rsidR="00A06B2E" w:rsidRPr="00C753D7">
        <w:t xml:space="preserve">v. </w:t>
      </w:r>
      <w:r w:rsidRPr="00C753D7">
        <w:t>40), overthrow (</w:t>
      </w:r>
      <w:r w:rsidR="00A06B2E" w:rsidRPr="00C753D7">
        <w:t xml:space="preserve">v. </w:t>
      </w:r>
      <w:r w:rsidRPr="00C753D7">
        <w:t xml:space="preserve">41), </w:t>
      </w:r>
      <w:r w:rsidR="00A15D52" w:rsidRPr="00C753D7">
        <w:t xml:space="preserve">and </w:t>
      </w:r>
      <w:r w:rsidRPr="00C753D7">
        <w:t>stretch out his hand against (</w:t>
      </w:r>
      <w:r w:rsidR="00A06B2E" w:rsidRPr="00C753D7">
        <w:t>v. 4</w:t>
      </w:r>
      <w:r w:rsidRPr="00C753D7">
        <w:t xml:space="preserve">2) nations. </w:t>
      </w:r>
    </w:p>
    <w:p w14:paraId="3ABF0E9D" w14:textId="77777777" w:rsidR="003005BF" w:rsidRPr="00C753D7" w:rsidRDefault="008F5EB9" w:rsidP="003005BF">
      <w:pPr>
        <w:pStyle w:val="Sc2-F"/>
      </w:pPr>
      <w:r w:rsidRPr="00C753D7">
        <w:rPr>
          <w:vertAlign w:val="superscript"/>
        </w:rPr>
        <w:t>40</w:t>
      </w:r>
      <w:r w:rsidR="004B37BA" w:rsidRPr="00C753D7">
        <w:t>“T</w:t>
      </w:r>
      <w:r w:rsidRPr="00C753D7">
        <w:t>he king of the South shall attack him; and the king of the North shall come against him…</w:t>
      </w:r>
      <w:r w:rsidR="004B37BA" w:rsidRPr="00C753D7">
        <w:t xml:space="preserve"> </w:t>
      </w:r>
      <w:r w:rsidR="00F71641" w:rsidRPr="00C753D7">
        <w:t xml:space="preserve">and </w:t>
      </w:r>
      <w:r w:rsidR="003005BF" w:rsidRPr="00C753D7">
        <w:t xml:space="preserve">he </w:t>
      </w:r>
      <w:r w:rsidRPr="00C753D7">
        <w:rPr>
          <w:b w:val="0"/>
        </w:rPr>
        <w:t>[Antichrist]</w:t>
      </w:r>
      <w:r w:rsidRPr="00C753D7">
        <w:t xml:space="preserve"> </w:t>
      </w:r>
      <w:r w:rsidR="003005BF" w:rsidRPr="00C753D7">
        <w:t xml:space="preserve">shall enter the countries, </w:t>
      </w:r>
      <w:r w:rsidR="003005BF" w:rsidRPr="00C753D7">
        <w:rPr>
          <w:u w:val="single"/>
        </w:rPr>
        <w:t>overwhelm</w:t>
      </w:r>
      <w:r w:rsidR="003005BF" w:rsidRPr="00C753D7">
        <w:t xml:space="preserve"> them, and pass through. </w:t>
      </w:r>
      <w:r w:rsidR="003005BF" w:rsidRPr="00C753D7">
        <w:rPr>
          <w:vertAlign w:val="superscript"/>
        </w:rPr>
        <w:t>41</w:t>
      </w:r>
      <w:r w:rsidR="003005BF" w:rsidRPr="00C753D7">
        <w:t xml:space="preserve">He shall also enter the Glorious Land, and many countries shall be </w:t>
      </w:r>
      <w:r w:rsidR="003005BF" w:rsidRPr="00C753D7">
        <w:rPr>
          <w:u w:val="single"/>
        </w:rPr>
        <w:t>overthrown</w:t>
      </w:r>
      <w:r w:rsidRPr="00C753D7">
        <w:t>…</w:t>
      </w:r>
      <w:r w:rsidR="003005BF" w:rsidRPr="00C753D7">
        <w:rPr>
          <w:vertAlign w:val="superscript"/>
        </w:rPr>
        <w:t>42</w:t>
      </w:r>
      <w:r w:rsidR="003005BF" w:rsidRPr="00C753D7">
        <w:t xml:space="preserve">He shall </w:t>
      </w:r>
      <w:r w:rsidR="003005BF" w:rsidRPr="00C753D7">
        <w:rPr>
          <w:u w:val="single"/>
        </w:rPr>
        <w:t>stretch out his hand against the countries</w:t>
      </w:r>
      <w:r w:rsidR="003005BF" w:rsidRPr="00C753D7">
        <w:t>, and the land of Egypt shall not escape. (Da</w:t>
      </w:r>
      <w:r w:rsidRPr="00C753D7">
        <w:t>n.</w:t>
      </w:r>
      <w:r w:rsidR="003005BF" w:rsidRPr="00C753D7">
        <w:t xml:space="preserve"> 11:40</w:t>
      </w:r>
      <w:r w:rsidR="00F71641" w:rsidRPr="00C753D7">
        <w:t>-</w:t>
      </w:r>
      <w:r w:rsidR="003005BF" w:rsidRPr="00C753D7">
        <w:t>42)</w:t>
      </w:r>
    </w:p>
    <w:p w14:paraId="4EA078D2" w14:textId="77777777" w:rsidR="004D324E" w:rsidRPr="00C753D7" w:rsidRDefault="000E2F79" w:rsidP="004D324E">
      <w:pPr>
        <w:pStyle w:val="Lv3-K"/>
      </w:pPr>
      <w:r w:rsidRPr="00C753D7">
        <w:t xml:space="preserve">Scholars debate whether there are two or three kings in Daniel 11:40. The </w:t>
      </w:r>
      <w:r w:rsidRPr="00C753D7">
        <w:rPr>
          <w:i/>
        </w:rPr>
        <w:t>three-king view</w:t>
      </w:r>
      <w:r w:rsidRPr="00C753D7">
        <w:t xml:space="preserve"> </w:t>
      </w:r>
      <w:r w:rsidR="004B37BA" w:rsidRPr="00C753D7">
        <w:t>identifies</w:t>
      </w:r>
      <w:r w:rsidRPr="00C753D7">
        <w:t xml:space="preserve"> the Antichrist, the king of </w:t>
      </w:r>
      <w:r w:rsidR="004B37BA" w:rsidRPr="00C753D7">
        <w:t xml:space="preserve">the </w:t>
      </w:r>
      <w:r w:rsidRPr="00C753D7">
        <w:t xml:space="preserve">North, and the king of </w:t>
      </w:r>
      <w:r w:rsidR="004B37BA" w:rsidRPr="00C753D7">
        <w:t xml:space="preserve">the </w:t>
      </w:r>
      <w:r w:rsidRPr="00C753D7">
        <w:t xml:space="preserve">South </w:t>
      </w:r>
      <w:r w:rsidR="004B37BA" w:rsidRPr="00C753D7">
        <w:t>as separate people</w:t>
      </w:r>
      <w:r w:rsidRPr="00C753D7">
        <w:t xml:space="preserve">. The </w:t>
      </w:r>
      <w:r w:rsidRPr="00C753D7">
        <w:rPr>
          <w:i/>
        </w:rPr>
        <w:t xml:space="preserve">two-king view </w:t>
      </w:r>
      <w:r w:rsidRPr="00C753D7">
        <w:t xml:space="preserve">sees </w:t>
      </w:r>
      <w:r w:rsidR="004B37BA" w:rsidRPr="00C753D7">
        <w:t xml:space="preserve">only </w:t>
      </w:r>
      <w:r w:rsidRPr="00C753D7">
        <w:t xml:space="preserve">the king of </w:t>
      </w:r>
      <w:r w:rsidR="004B37BA" w:rsidRPr="00C753D7">
        <w:t xml:space="preserve">the </w:t>
      </w:r>
      <w:r w:rsidRPr="00C753D7">
        <w:t xml:space="preserve">North (Antichrist) and the king of </w:t>
      </w:r>
      <w:r w:rsidR="004B37BA" w:rsidRPr="00C753D7">
        <w:t xml:space="preserve">the </w:t>
      </w:r>
      <w:r w:rsidRPr="00C753D7">
        <w:t>Sout</w:t>
      </w:r>
      <w:r w:rsidR="00C75FAE" w:rsidRPr="00C753D7">
        <w:t xml:space="preserve">h. </w:t>
      </w:r>
    </w:p>
    <w:p w14:paraId="7D47FDAE" w14:textId="77777777" w:rsidR="00A065B9" w:rsidRPr="00C753D7" w:rsidRDefault="00C75FAE" w:rsidP="004D324E">
      <w:pPr>
        <w:pStyle w:val="Lv3-K"/>
      </w:pPr>
      <w:r w:rsidRPr="00C753D7">
        <w:t xml:space="preserve">In my opinion, </w:t>
      </w:r>
      <w:r w:rsidR="00F61C8D" w:rsidRPr="00C753D7">
        <w:t xml:space="preserve">the </w:t>
      </w:r>
      <w:r w:rsidR="000E2F79" w:rsidRPr="00C753D7">
        <w:rPr>
          <w:i/>
        </w:rPr>
        <w:t>three-king view</w:t>
      </w:r>
      <w:r w:rsidR="000E2F79" w:rsidRPr="00C753D7">
        <w:t xml:space="preserve"> </w:t>
      </w:r>
      <w:r w:rsidR="00F61C8D" w:rsidRPr="00C753D7">
        <w:t>is the best view</w:t>
      </w:r>
      <w:r w:rsidR="00B91D83" w:rsidRPr="00C753D7">
        <w:t>,</w:t>
      </w:r>
      <w:r w:rsidR="00F61C8D" w:rsidRPr="00C753D7">
        <w:t xml:space="preserve"> </w:t>
      </w:r>
      <w:r w:rsidR="000E2F79" w:rsidRPr="00C753D7">
        <w:t>but I am not dogmatic</w:t>
      </w:r>
      <w:r w:rsidR="00C60DAD" w:rsidRPr="00C753D7">
        <w:t>. T</w:t>
      </w:r>
      <w:r w:rsidR="00A065B9" w:rsidRPr="00C753D7">
        <w:t xml:space="preserve">his </w:t>
      </w:r>
      <w:r w:rsidR="000E2F79" w:rsidRPr="00C753D7">
        <w:t xml:space="preserve">view sees the Antichrist as separate from the king of the North. </w:t>
      </w:r>
    </w:p>
    <w:p w14:paraId="4DDC03E8" w14:textId="77777777" w:rsidR="00BA3B95" w:rsidRPr="00C753D7" w:rsidRDefault="00BA3B95" w:rsidP="00BA3B95">
      <w:pPr>
        <w:pStyle w:val="Lv2-J"/>
      </w:pPr>
      <w:bookmarkStart w:id="4" w:name="OLE_LINK45"/>
      <w:bookmarkStart w:id="5" w:name="OLE_LINK46"/>
      <w:r w:rsidRPr="00C753D7">
        <w:t xml:space="preserve">Why would God give </w:t>
      </w:r>
      <w:r w:rsidR="00DB2F32" w:rsidRPr="00C753D7">
        <w:t xml:space="preserve">prophetic </w:t>
      </w:r>
      <w:r w:rsidRPr="00C753D7">
        <w:t xml:space="preserve">information </w:t>
      </w:r>
      <w:r w:rsidR="00DB2F32" w:rsidRPr="00C753D7">
        <w:t>about the Antichrist’s military activities</w:t>
      </w:r>
      <w:r w:rsidRPr="00C753D7">
        <w:t xml:space="preserve">?  </w:t>
      </w:r>
    </w:p>
    <w:p w14:paraId="0C8EB353" w14:textId="77777777" w:rsidR="00BA3B95" w:rsidRPr="00C753D7" w:rsidRDefault="00BA3B95" w:rsidP="00BA3B95">
      <w:pPr>
        <w:pStyle w:val="Lv3-K"/>
      </w:pPr>
      <w:r w:rsidRPr="00C753D7">
        <w:t xml:space="preserve">First, </w:t>
      </w:r>
      <w:bookmarkStart w:id="6" w:name="OLE_LINK47"/>
      <w:bookmarkStart w:id="7" w:name="OLE_LINK48"/>
      <w:r w:rsidRPr="00C753D7">
        <w:t xml:space="preserve">so </w:t>
      </w:r>
      <w:r w:rsidR="00DB2F32" w:rsidRPr="00C753D7">
        <w:t xml:space="preserve">that God’s people </w:t>
      </w:r>
      <w:r w:rsidRPr="00C753D7">
        <w:t xml:space="preserve">would </w:t>
      </w:r>
      <w:bookmarkEnd w:id="6"/>
      <w:bookmarkEnd w:id="7"/>
      <w:r w:rsidR="00DB2F32" w:rsidRPr="00C753D7">
        <w:t xml:space="preserve">be </w:t>
      </w:r>
      <w:r w:rsidR="00DB2F32" w:rsidRPr="00226317">
        <w:rPr>
          <w:i/>
        </w:rPr>
        <w:t xml:space="preserve">able to </w:t>
      </w:r>
      <w:r w:rsidRPr="00226317">
        <w:rPr>
          <w:i/>
        </w:rPr>
        <w:t xml:space="preserve">pray </w:t>
      </w:r>
      <w:r w:rsidRPr="00C753D7">
        <w:t xml:space="preserve">for the nations and their leaders as indicated in </w:t>
      </w:r>
      <w:r w:rsidR="00DA60EF" w:rsidRPr="00C753D7">
        <w:t>Daniel 11:</w:t>
      </w:r>
      <w:r w:rsidR="00DB2F32" w:rsidRPr="00C753D7">
        <w:t>40-45</w:t>
      </w:r>
      <w:r w:rsidRPr="00C753D7">
        <w:t>. This “military intelli</w:t>
      </w:r>
      <w:r w:rsidR="00B6403B" w:rsidRPr="00C753D7">
        <w:t xml:space="preserve">gence” will affect and direct </w:t>
      </w:r>
      <w:r w:rsidR="00DB2F32" w:rsidRPr="00C753D7">
        <w:t>their</w:t>
      </w:r>
      <w:r w:rsidR="00B6403B" w:rsidRPr="00C753D7">
        <w:t xml:space="preserve"> prayers.</w:t>
      </w:r>
    </w:p>
    <w:p w14:paraId="59823B09" w14:textId="77777777" w:rsidR="00F02299" w:rsidRPr="00C753D7" w:rsidRDefault="00BA3B95" w:rsidP="00BA3B95">
      <w:pPr>
        <w:pStyle w:val="Lv3-K"/>
      </w:pPr>
      <w:r w:rsidRPr="00C753D7">
        <w:t>Second</w:t>
      </w:r>
      <w:r w:rsidR="00DB2F32" w:rsidRPr="00C753D7">
        <w:t>,</w:t>
      </w:r>
      <w:r w:rsidRPr="00C753D7">
        <w:t xml:space="preserve"> </w:t>
      </w:r>
      <w:r w:rsidR="00B95A25" w:rsidRPr="00C753D7">
        <w:t xml:space="preserve">so that God’s people would be </w:t>
      </w:r>
      <w:r w:rsidR="00B95A25" w:rsidRPr="00226317">
        <w:rPr>
          <w:i/>
        </w:rPr>
        <w:t xml:space="preserve">able to declare </w:t>
      </w:r>
      <w:r w:rsidR="00B95A25" w:rsidRPr="00C753D7">
        <w:t xml:space="preserve">these events even before they happen. This may cause some </w:t>
      </w:r>
      <w:r w:rsidRPr="00C753D7">
        <w:t>unbelievers</w:t>
      </w:r>
      <w:r w:rsidR="00CA332A" w:rsidRPr="00C753D7">
        <w:t xml:space="preserve"> to believe in the prophetic s</w:t>
      </w:r>
      <w:r w:rsidR="00B95A25" w:rsidRPr="00C753D7">
        <w:t>criptures</w:t>
      </w:r>
      <w:r w:rsidR="00F02299" w:rsidRPr="00C753D7">
        <w:t xml:space="preserve"> and thus turn to the Lord</w:t>
      </w:r>
      <w:r w:rsidRPr="00C753D7">
        <w:t xml:space="preserve">. </w:t>
      </w:r>
      <w:r w:rsidR="00293701" w:rsidRPr="00C753D7">
        <w:t>For example, w</w:t>
      </w:r>
      <w:r w:rsidR="00B95A25" w:rsidRPr="00C753D7">
        <w:t xml:space="preserve">hen </w:t>
      </w:r>
      <w:r w:rsidR="00F02299" w:rsidRPr="00C753D7">
        <w:t xml:space="preserve">God’s people boldly </w:t>
      </w:r>
      <w:r w:rsidR="00B95A25" w:rsidRPr="00C753D7">
        <w:t xml:space="preserve">declare </w:t>
      </w:r>
      <w:r w:rsidR="00F96748" w:rsidRPr="00C753D7">
        <w:t xml:space="preserve">that the </w:t>
      </w:r>
      <w:r w:rsidR="00B95A25" w:rsidRPr="00C753D7">
        <w:t>Antichrist is a demonize</w:t>
      </w:r>
      <w:r w:rsidR="00293701" w:rsidRPr="00C753D7">
        <w:t>d</w:t>
      </w:r>
      <w:r w:rsidR="00B95A25" w:rsidRPr="00C753D7">
        <w:t xml:space="preserve"> </w:t>
      </w:r>
      <w:r w:rsidR="00DA60EF" w:rsidRPr="00C753D7">
        <w:t>man</w:t>
      </w:r>
      <w:r w:rsidR="00CA332A" w:rsidRPr="00C753D7">
        <w:t>,</w:t>
      </w:r>
      <w:r w:rsidR="00DA60EF" w:rsidRPr="00C753D7">
        <w:t xml:space="preserve"> though he brought peace to the Middle East, then they will tell </w:t>
      </w:r>
      <w:r w:rsidRPr="00C753D7">
        <w:t>unbeliev</w:t>
      </w:r>
      <w:r w:rsidR="00F02299" w:rsidRPr="00C753D7">
        <w:t>ers</w:t>
      </w:r>
      <w:r w:rsidRPr="00C753D7">
        <w:t xml:space="preserve"> </w:t>
      </w:r>
      <w:r w:rsidR="00DA60EF" w:rsidRPr="00C753D7">
        <w:t xml:space="preserve">that </w:t>
      </w:r>
      <w:r w:rsidRPr="00C753D7">
        <w:t xml:space="preserve">Egypt and Syria will attack </w:t>
      </w:r>
      <w:r w:rsidR="00F02299" w:rsidRPr="00C753D7">
        <w:t>the Antichrist a</w:t>
      </w:r>
      <w:r w:rsidR="00DA60EF" w:rsidRPr="00C753D7">
        <w:t>nd mention the other events signified in Daniel 11:40-45</w:t>
      </w:r>
      <w:r w:rsidRPr="00C753D7">
        <w:t>.</w:t>
      </w:r>
    </w:p>
    <w:p w14:paraId="741FB7D6" w14:textId="77777777" w:rsidR="00F7118F" w:rsidRPr="00C753D7" w:rsidRDefault="00BA3B95" w:rsidP="00BA3B95">
      <w:pPr>
        <w:pStyle w:val="Lv3-K"/>
      </w:pPr>
      <w:r w:rsidRPr="00C753D7">
        <w:t xml:space="preserve">Third, this passage assures us that the </w:t>
      </w:r>
      <w:r w:rsidRPr="00226317">
        <w:rPr>
          <w:i/>
        </w:rPr>
        <w:t xml:space="preserve">Antichrist will not conquer every nation </w:t>
      </w:r>
      <w:r w:rsidRPr="00C753D7">
        <w:t>of the earth. There will be nations resisting him at the end</w:t>
      </w:r>
      <w:r w:rsidR="00F02299" w:rsidRPr="00C753D7">
        <w:t xml:space="preserve"> as seen here in Daniel 11. </w:t>
      </w:r>
      <w:r w:rsidRPr="00C753D7">
        <w:t xml:space="preserve">Yes, he will have </w:t>
      </w:r>
      <w:r w:rsidR="00F7118F" w:rsidRPr="00C753D7">
        <w:t xml:space="preserve">some </w:t>
      </w:r>
      <w:r w:rsidRPr="00C753D7">
        <w:t>influence in all nations, but that is not the same as dominating them</w:t>
      </w:r>
      <w:r w:rsidR="00B91D83" w:rsidRPr="00C753D7">
        <w:t xml:space="preserve"> all</w:t>
      </w:r>
      <w:r w:rsidRPr="00C753D7">
        <w:t xml:space="preserve">. </w:t>
      </w:r>
    </w:p>
    <w:bookmarkEnd w:id="4"/>
    <w:bookmarkEnd w:id="5"/>
    <w:p w14:paraId="7FDC7856" w14:textId="77777777" w:rsidR="00BA3B95" w:rsidRDefault="00BA3B95" w:rsidP="00BA3B95">
      <w:pPr>
        <w:pStyle w:val="Lv3-K"/>
      </w:pPr>
      <w:r w:rsidRPr="00C753D7">
        <w:t xml:space="preserve">Fourth, </w:t>
      </w:r>
      <w:r w:rsidRPr="00226317">
        <w:rPr>
          <w:i/>
        </w:rPr>
        <w:t xml:space="preserve">to prepare believers </w:t>
      </w:r>
      <w:r w:rsidRPr="00C753D7">
        <w:t xml:space="preserve">in the nations </w:t>
      </w:r>
      <w:r w:rsidR="00F7118F" w:rsidRPr="00C753D7">
        <w:t xml:space="preserve">mentioned in Daniel 11 </w:t>
      </w:r>
      <w:r w:rsidR="007A6241" w:rsidRPr="00C753D7">
        <w:t>to u</w:t>
      </w:r>
      <w:r w:rsidRPr="00C753D7">
        <w:t xml:space="preserve">nderstand </w:t>
      </w:r>
      <w:r w:rsidR="00130B60" w:rsidRPr="00C753D7">
        <w:t xml:space="preserve">some of the </w:t>
      </w:r>
      <w:r w:rsidRPr="00C753D7">
        <w:t xml:space="preserve">challenging </w:t>
      </w:r>
      <w:r w:rsidR="00F7118F" w:rsidRPr="00C753D7">
        <w:t xml:space="preserve">things </w:t>
      </w:r>
      <w:r w:rsidR="00C60C00" w:rsidRPr="00C753D7">
        <w:t>ahead</w:t>
      </w:r>
      <w:r w:rsidRPr="00C753D7">
        <w:t xml:space="preserve">. </w:t>
      </w:r>
      <w:r w:rsidR="00B91D83" w:rsidRPr="00C753D7">
        <w:t>K</w:t>
      </w:r>
      <w:r w:rsidR="00130B60" w:rsidRPr="00C753D7">
        <w:t xml:space="preserve">nowing </w:t>
      </w:r>
      <w:r w:rsidR="00CA332A" w:rsidRPr="00C753D7">
        <w:t xml:space="preserve">that these are </w:t>
      </w:r>
      <w:r w:rsidR="00130B60" w:rsidRPr="00C753D7">
        <w:t xml:space="preserve">part of God’s prophetic plan </w:t>
      </w:r>
      <w:r w:rsidR="007A6241" w:rsidRPr="00C753D7">
        <w:t xml:space="preserve">will help </w:t>
      </w:r>
      <w:r w:rsidR="00B91D83" w:rsidRPr="00C753D7">
        <w:t xml:space="preserve">them </w:t>
      </w:r>
      <w:r w:rsidR="007A6241" w:rsidRPr="00C753D7">
        <w:t>to respond in faith instead of fear.</w:t>
      </w:r>
      <w:r w:rsidR="00130B60" w:rsidRPr="00C753D7">
        <w:t xml:space="preserve"> </w:t>
      </w:r>
      <w:r w:rsidR="006956FE" w:rsidRPr="00C753D7">
        <w:t>For example, the Antichrist</w:t>
      </w:r>
      <w:r w:rsidRPr="00C753D7">
        <w:t xml:space="preserve"> will take over the </w:t>
      </w:r>
      <w:r w:rsidR="00130B60" w:rsidRPr="00C753D7">
        <w:t xml:space="preserve">treasures of gold and silver (the </w:t>
      </w:r>
      <w:r w:rsidRPr="00C753D7">
        <w:t>national economy</w:t>
      </w:r>
      <w:r w:rsidR="00130B60" w:rsidRPr="00C753D7">
        <w:t>)</w:t>
      </w:r>
      <w:r w:rsidRPr="00C753D7">
        <w:t xml:space="preserve"> of Egypt for a </w:t>
      </w:r>
      <w:r w:rsidR="00F7118F" w:rsidRPr="00C753D7">
        <w:t xml:space="preserve">short </w:t>
      </w:r>
      <w:r w:rsidRPr="00C753D7">
        <w:t xml:space="preserve">season </w:t>
      </w:r>
      <w:r w:rsidR="00F7118F" w:rsidRPr="00C753D7">
        <w:t>(</w:t>
      </w:r>
      <w:r w:rsidR="00B6403B" w:rsidRPr="00C753D7">
        <w:t>Dan</w:t>
      </w:r>
      <w:r w:rsidR="00F7118F" w:rsidRPr="00C753D7">
        <w:t>. 11:</w:t>
      </w:r>
      <w:r w:rsidR="00130B60" w:rsidRPr="00C753D7">
        <w:t>43).</w:t>
      </w:r>
    </w:p>
    <w:p w14:paraId="187EAC8E" w14:textId="77777777" w:rsidR="000E2F79" w:rsidRPr="00C753D7" w:rsidRDefault="000E2F79" w:rsidP="0029688A">
      <w:pPr>
        <w:pStyle w:val="Lv1-H"/>
      </w:pPr>
      <w:r w:rsidRPr="00C753D7">
        <w:t>his military activity (Dan. 11:40</w:t>
      </w:r>
      <w:r w:rsidR="00CE72F5" w:rsidRPr="00C753D7">
        <w:t>-43</w:t>
      </w:r>
      <w:r w:rsidRPr="00C753D7">
        <w:t>)</w:t>
      </w:r>
    </w:p>
    <w:p w14:paraId="4EAE8CB7" w14:textId="77777777" w:rsidR="00554496" w:rsidRPr="00C753D7" w:rsidRDefault="000E2F79" w:rsidP="0029688A">
      <w:pPr>
        <w:pStyle w:val="Lv2-J"/>
      </w:pPr>
      <w:r w:rsidRPr="00C753D7">
        <w:t xml:space="preserve">The kings of the north and south will attack the Antichrist (11:40). </w:t>
      </w:r>
      <w:r w:rsidR="00554496" w:rsidRPr="00C753D7">
        <w:t>They may each have a coalition of nations working with them.</w:t>
      </w:r>
    </w:p>
    <w:p w14:paraId="19592D1D" w14:textId="77777777" w:rsidR="00C753D7" w:rsidRPr="00C753D7" w:rsidRDefault="000E2F79" w:rsidP="000E2F79">
      <w:pPr>
        <w:pStyle w:val="Sc2-F"/>
      </w:pPr>
      <w:r w:rsidRPr="00C753D7">
        <w:rPr>
          <w:vertAlign w:val="superscript"/>
        </w:rPr>
        <w:t>40</w:t>
      </w:r>
      <w:r w:rsidRPr="00C753D7">
        <w:t xml:space="preserve">“At the time of the end the king of the South shall attack </w:t>
      </w:r>
      <w:r w:rsidR="00C753D7" w:rsidRPr="00C753D7">
        <w:t>him</w:t>
      </w:r>
      <w:r w:rsidR="007F6443" w:rsidRPr="00C753D7">
        <w:t xml:space="preserve"> </w:t>
      </w:r>
      <w:r w:rsidRPr="00C753D7">
        <w:rPr>
          <w:b w:val="0"/>
        </w:rPr>
        <w:t xml:space="preserve">[Antichrist]; </w:t>
      </w:r>
      <w:r w:rsidRPr="00C753D7">
        <w:t xml:space="preserve">and the king of the </w:t>
      </w:r>
      <w:r w:rsidR="00547A36">
        <w:t xml:space="preserve">North </w:t>
      </w:r>
      <w:r w:rsidRPr="00C753D7">
        <w:t xml:space="preserve">shall come against </w:t>
      </w:r>
      <w:r w:rsidR="00547A36">
        <w:t>him</w:t>
      </w:r>
      <w:r w:rsidR="007F6443" w:rsidRPr="00C753D7">
        <w:t xml:space="preserve"> </w:t>
      </w:r>
      <w:r w:rsidRPr="00C753D7">
        <w:rPr>
          <w:b w:val="0"/>
        </w:rPr>
        <w:t xml:space="preserve">[Antichrist] </w:t>
      </w:r>
      <w:r w:rsidRPr="00C753D7">
        <w:t xml:space="preserve">like a whirlwind, with chariots, horsemen, and with many ships; and he shall enter the countries, overwhelm them, and pass through.” (Dan. 11:40) </w:t>
      </w:r>
    </w:p>
    <w:p w14:paraId="0D2462D7" w14:textId="77777777" w:rsidR="006C44DE" w:rsidRPr="00C753D7" w:rsidRDefault="000E2F79" w:rsidP="0029688A">
      <w:pPr>
        <w:pStyle w:val="Lv2-J"/>
      </w:pPr>
      <w:r w:rsidRPr="00C753D7">
        <w:lastRenderedPageBreak/>
        <w:t>Syria m</w:t>
      </w:r>
      <w:r w:rsidR="00A96DE6" w:rsidRPr="00C753D7">
        <w:t>ay be the leading country in a northern c</w:t>
      </w:r>
      <w:r w:rsidRPr="00C753D7">
        <w:t>onfederation</w:t>
      </w:r>
      <w:r w:rsidR="00A96DE6" w:rsidRPr="00C753D7">
        <w:t>,</w:t>
      </w:r>
      <w:r w:rsidRPr="00C753D7">
        <w:t xml:space="preserve"> called the “king of the North” (11:40)</w:t>
      </w:r>
      <w:r w:rsidR="00C60C00" w:rsidRPr="00C753D7">
        <w:t>, which</w:t>
      </w:r>
      <w:r w:rsidRPr="00C753D7">
        <w:t xml:space="preserve"> will most likely be an Islamic/Arab bloc. Egypt m</w:t>
      </w:r>
      <w:r w:rsidR="00A96DE6" w:rsidRPr="00C753D7">
        <w:t>ay be the leading country in a southern c</w:t>
      </w:r>
      <w:r w:rsidRPr="00C753D7">
        <w:t>onfederacy</w:t>
      </w:r>
      <w:r w:rsidR="00A96DE6" w:rsidRPr="00C753D7">
        <w:t>,</w:t>
      </w:r>
      <w:r w:rsidRPr="00C753D7">
        <w:t xml:space="preserve"> called the “king of the South” (11:40, 42)—it </w:t>
      </w:r>
      <w:r w:rsidR="006C44DE" w:rsidRPr="00C753D7">
        <w:t>may</w:t>
      </w:r>
      <w:r w:rsidR="00C60C00" w:rsidRPr="00C753D7">
        <w:t xml:space="preserve"> also</w:t>
      </w:r>
      <w:r w:rsidR="006C44DE" w:rsidRPr="00C753D7">
        <w:t xml:space="preserve"> </w:t>
      </w:r>
      <w:r w:rsidRPr="00C753D7">
        <w:t xml:space="preserve">be an Islamic/Arab bloc. </w:t>
      </w:r>
      <w:r w:rsidR="005B54F4" w:rsidRPr="00C753D7">
        <w:t>These attacks against the Antichrist may</w:t>
      </w:r>
      <w:r w:rsidR="00F35579" w:rsidRPr="00C753D7">
        <w:t xml:space="preserve"> be a preemptive strike before h</w:t>
      </w:r>
      <w:r w:rsidR="005B54F4" w:rsidRPr="00C753D7">
        <w:t xml:space="preserve">e invades them. </w:t>
      </w:r>
    </w:p>
    <w:p w14:paraId="47F09983" w14:textId="77777777" w:rsidR="009C6C9C" w:rsidRPr="00C753D7" w:rsidRDefault="000E2F79" w:rsidP="0029688A">
      <w:pPr>
        <w:pStyle w:val="Lv2-J"/>
      </w:pPr>
      <w:r w:rsidRPr="00C753D7">
        <w:t xml:space="preserve">The Antichrist shall enter the </w:t>
      </w:r>
      <w:r w:rsidR="00CD1E28" w:rsidRPr="00C753D7">
        <w:t>“</w:t>
      </w:r>
      <w:r w:rsidRPr="00C753D7">
        <w:t>Glorious Land</w:t>
      </w:r>
      <w:r w:rsidR="00CD1E28" w:rsidRPr="00C753D7">
        <w:t>”</w:t>
      </w:r>
      <w:r w:rsidRPr="00C753D7">
        <w:t xml:space="preserve"> of Israel (11:4</w:t>
      </w:r>
      <w:r w:rsidR="009C6C9C" w:rsidRPr="00C753D7">
        <w:t>1</w:t>
      </w:r>
      <w:r w:rsidRPr="00C753D7">
        <w:t>, 45</w:t>
      </w:r>
      <w:r w:rsidR="009C6C9C" w:rsidRPr="00C753D7">
        <w:t xml:space="preserve">; cf. </w:t>
      </w:r>
      <w:r w:rsidR="00365BBA" w:rsidRPr="00C753D7">
        <w:t>8:9)</w:t>
      </w:r>
      <w:r w:rsidR="009C6C9C" w:rsidRPr="00C753D7">
        <w:t>. Man</w:t>
      </w:r>
      <w:r w:rsidR="00CD1E28" w:rsidRPr="00C753D7">
        <w:t xml:space="preserve">y countries shall be overthrown; </w:t>
      </w:r>
      <w:r w:rsidR="009C6C9C" w:rsidRPr="00C753D7">
        <w:t>Edom, Moab, and the leaders from Ammon shall escape (11:40). These three nations refer to present-day Jordan. They escape trouble until Jesus marches through Edom (Isa. 63:1-6).</w:t>
      </w:r>
    </w:p>
    <w:p w14:paraId="743E1466" w14:textId="77777777" w:rsidR="000E2F79" w:rsidRPr="00C753D7" w:rsidRDefault="000E2F79" w:rsidP="000E2F79">
      <w:pPr>
        <w:pStyle w:val="Sc2-F"/>
      </w:pPr>
      <w:r w:rsidRPr="00C753D7">
        <w:rPr>
          <w:vertAlign w:val="superscript"/>
        </w:rPr>
        <w:t>41</w:t>
      </w:r>
      <w:r w:rsidRPr="00C753D7">
        <w:t xml:space="preserve">“He shall also </w:t>
      </w:r>
      <w:r w:rsidRPr="00C753D7">
        <w:rPr>
          <w:u w:val="single"/>
        </w:rPr>
        <w:t>enter the Glorious Land</w:t>
      </w:r>
      <w:r w:rsidRPr="00C753D7">
        <w:t xml:space="preserve"> </w:t>
      </w:r>
      <w:r w:rsidRPr="00C753D7">
        <w:rPr>
          <w:b w:val="0"/>
        </w:rPr>
        <w:t>[Israel],</w:t>
      </w:r>
      <w:r w:rsidRPr="00C753D7">
        <w:t xml:space="preserve"> and </w:t>
      </w:r>
      <w:r w:rsidRPr="00C753D7">
        <w:rPr>
          <w:u w:val="single"/>
        </w:rPr>
        <w:t>many countries</w:t>
      </w:r>
      <w:r w:rsidRPr="00C753D7">
        <w:t xml:space="preserve"> shall be overthrown; but these shall escape from his hand: Edom, Moab, and</w:t>
      </w:r>
      <w:r w:rsidR="006C44DE" w:rsidRPr="00C753D7">
        <w:t>…</w:t>
      </w:r>
      <w:r w:rsidRPr="00C753D7">
        <w:t xml:space="preserve">Ammon.” (Dan. 11:41) </w:t>
      </w:r>
    </w:p>
    <w:p w14:paraId="0CA176C8" w14:textId="77777777" w:rsidR="006A5BE8" w:rsidRPr="00C753D7" w:rsidRDefault="000E2F79" w:rsidP="0029688A">
      <w:pPr>
        <w:pStyle w:val="Lv2-J"/>
      </w:pPr>
      <w:r w:rsidRPr="00C753D7">
        <w:t>The Antichrist will attack Egypt (11:42-43). Egypt will be temporarily overthrown and occupied by the Antichrist’s military, giving the Antichrist control of their national finances</w:t>
      </w:r>
      <w:r w:rsidR="00AC39AC" w:rsidRPr="00C753D7">
        <w:t xml:space="preserve">. </w:t>
      </w:r>
      <w:r w:rsidR="006A5BE8" w:rsidRPr="00C753D7">
        <w:t>The precious things of Egypt may be their oil wells. The Libyans (North Afric</w:t>
      </w:r>
      <w:r w:rsidR="00C60C00" w:rsidRPr="00C753D7">
        <w:t>a) and Ethiopians “shall follow</w:t>
      </w:r>
      <w:r w:rsidR="006A5BE8" w:rsidRPr="00C753D7">
        <w:t xml:space="preserve"> at his heels</w:t>
      </w:r>
      <w:r w:rsidR="00CD1E28" w:rsidRPr="00C753D7">
        <w:t>,</w:t>
      </w:r>
      <w:r w:rsidR="00C60C00" w:rsidRPr="00C753D7">
        <w:t>”</w:t>
      </w:r>
      <w:r w:rsidR="00B8396D" w:rsidRPr="00C753D7">
        <w:t xml:space="preserve"> (11:43) or be in step,</w:t>
      </w:r>
      <w:r w:rsidR="006A5BE8" w:rsidRPr="00C753D7">
        <w:t xml:space="preserve"> </w:t>
      </w:r>
      <w:r w:rsidR="00B8396D" w:rsidRPr="00C753D7">
        <w:t>in cooperation,</w:t>
      </w:r>
      <w:r w:rsidR="006A5BE8" w:rsidRPr="00C753D7">
        <w:t xml:space="preserve"> with the Antichrist. </w:t>
      </w:r>
    </w:p>
    <w:p w14:paraId="29569586" w14:textId="77777777" w:rsidR="000E2F79" w:rsidRPr="00C753D7" w:rsidRDefault="000E2F79" w:rsidP="000E2F79">
      <w:pPr>
        <w:pStyle w:val="Sc2-F"/>
      </w:pPr>
      <w:r w:rsidRPr="00C753D7">
        <w:rPr>
          <w:vertAlign w:val="superscript"/>
        </w:rPr>
        <w:t>42</w:t>
      </w:r>
      <w:r w:rsidRPr="00C753D7">
        <w:t xml:space="preserve">“He shall stretch out his hand </w:t>
      </w:r>
      <w:r w:rsidRPr="00C753D7">
        <w:rPr>
          <w:u w:val="single"/>
        </w:rPr>
        <w:t>against the countries</w:t>
      </w:r>
      <w:r w:rsidRPr="00C753D7">
        <w:t xml:space="preserve">, and the land of </w:t>
      </w:r>
      <w:r w:rsidRPr="00C753D7">
        <w:rPr>
          <w:u w:val="single"/>
        </w:rPr>
        <w:t>Egypt</w:t>
      </w:r>
      <w:r w:rsidRPr="00C753D7">
        <w:t xml:space="preserve"> shall not escape. </w:t>
      </w:r>
      <w:r w:rsidRPr="00C753D7">
        <w:br/>
      </w:r>
      <w:r w:rsidRPr="00C753D7">
        <w:rPr>
          <w:vertAlign w:val="superscript"/>
        </w:rPr>
        <w:t>43</w:t>
      </w:r>
      <w:r w:rsidRPr="00C753D7">
        <w:t xml:space="preserve">He shall have power over the treasures of gold and silver, and over all the </w:t>
      </w:r>
      <w:r w:rsidRPr="00C753D7">
        <w:rPr>
          <w:u w:val="single"/>
        </w:rPr>
        <w:t>precious things of Egypt</w:t>
      </w:r>
      <w:r w:rsidRPr="00C753D7">
        <w:t xml:space="preserve">; also the </w:t>
      </w:r>
      <w:r w:rsidRPr="00C753D7">
        <w:rPr>
          <w:u w:val="single"/>
        </w:rPr>
        <w:t>Libyans</w:t>
      </w:r>
      <w:r w:rsidRPr="00C753D7">
        <w:t xml:space="preserve"> and </w:t>
      </w:r>
      <w:r w:rsidRPr="00C753D7">
        <w:rPr>
          <w:u w:val="single"/>
        </w:rPr>
        <w:t>Ethiopians</w:t>
      </w:r>
      <w:r w:rsidRPr="00C753D7">
        <w:t xml:space="preserve"> shall follow at his heels.” (Dan. 11:42-43) </w:t>
      </w:r>
    </w:p>
    <w:p w14:paraId="79B2F85D" w14:textId="77777777" w:rsidR="000E2F79" w:rsidRPr="00C753D7" w:rsidRDefault="000E2F79" w:rsidP="0029688A">
      <w:pPr>
        <w:pStyle w:val="Lv1-H"/>
      </w:pPr>
      <w:r w:rsidRPr="00C753D7">
        <w:t>his military activity: attacked from the east and north (Dan. 11:44)</w:t>
      </w:r>
    </w:p>
    <w:p w14:paraId="61EEFAF3" w14:textId="77777777" w:rsidR="00B05872" w:rsidRPr="00C753D7" w:rsidRDefault="000E2F79" w:rsidP="00B05872">
      <w:pPr>
        <w:pStyle w:val="Lv2-J"/>
      </w:pPr>
      <w:r w:rsidRPr="00C753D7">
        <w:t xml:space="preserve">The Antichrist will be firmly resisted and possibly attacked from the east and the north (11:44). </w:t>
      </w:r>
      <w:r w:rsidR="00B05872" w:rsidRPr="00C753D7">
        <w:br/>
        <w:t xml:space="preserve">He shall go out with great fury to destroy many </w:t>
      </w:r>
      <w:r w:rsidR="00236A01" w:rsidRPr="00C753D7">
        <w:t xml:space="preserve">nations and people </w:t>
      </w:r>
      <w:r w:rsidR="00B05872" w:rsidRPr="00C753D7">
        <w:t xml:space="preserve">(11:44). He will act in great anger to completely annihilate the leaders and nations that participated in the troubling news. </w:t>
      </w:r>
    </w:p>
    <w:p w14:paraId="281E1D29" w14:textId="77777777" w:rsidR="000E2F79" w:rsidRPr="00C753D7" w:rsidRDefault="000E2F79" w:rsidP="000E2F79">
      <w:pPr>
        <w:pStyle w:val="Sc2-F"/>
      </w:pPr>
      <w:r w:rsidRPr="00C753D7">
        <w:rPr>
          <w:vertAlign w:val="superscript"/>
        </w:rPr>
        <w:t>44</w:t>
      </w:r>
      <w:r w:rsidRPr="00C753D7">
        <w:t xml:space="preserve">“But news from the </w:t>
      </w:r>
      <w:r w:rsidRPr="00C753D7">
        <w:rPr>
          <w:u w:val="single"/>
        </w:rPr>
        <w:t>east</w:t>
      </w:r>
      <w:r w:rsidRPr="00C753D7">
        <w:t xml:space="preserve"> and the </w:t>
      </w:r>
      <w:r w:rsidRPr="00C753D7">
        <w:rPr>
          <w:u w:val="single"/>
        </w:rPr>
        <w:t>north</w:t>
      </w:r>
      <w:r w:rsidRPr="00C753D7">
        <w:t xml:space="preserve"> shall trouble him </w:t>
      </w:r>
      <w:r w:rsidRPr="00C753D7">
        <w:rPr>
          <w:b w:val="0"/>
        </w:rPr>
        <w:t>[Antichrist];</w:t>
      </w:r>
      <w:r w:rsidRPr="00C753D7">
        <w:t xml:space="preserve"> therefore he shall go out with great fury to destroy and annihilate many.” (Dan. 11:44) </w:t>
      </w:r>
    </w:p>
    <w:p w14:paraId="2651826A" w14:textId="77777777" w:rsidR="000E2F79" w:rsidRPr="00C753D7" w:rsidRDefault="00B05872" w:rsidP="0029688A">
      <w:pPr>
        <w:pStyle w:val="Lv2-J"/>
      </w:pPr>
      <w:r w:rsidRPr="00C753D7">
        <w:rPr>
          <w:b/>
          <w:i/>
        </w:rPr>
        <w:t>Troubling news from the east</w:t>
      </w:r>
      <w:r w:rsidRPr="00C753D7">
        <w:t xml:space="preserve">: </w:t>
      </w:r>
      <w:r w:rsidR="000E2F79" w:rsidRPr="00C753D7">
        <w:t>The Antichrist will hear troubling ne</w:t>
      </w:r>
      <w:r w:rsidR="00867A55" w:rsidRPr="00C753D7">
        <w:t>ws from the Asian kings of the Ea</w:t>
      </w:r>
      <w:r w:rsidR="000E2F79" w:rsidRPr="00C753D7">
        <w:t>st</w:t>
      </w:r>
      <w:r w:rsidR="00867A55" w:rsidRPr="00C753D7">
        <w:t>, who persistently resist</w:t>
      </w:r>
      <w:r w:rsidR="000E2F79" w:rsidRPr="00C753D7">
        <w:t xml:space="preserve"> h</w:t>
      </w:r>
      <w:r w:rsidR="00867A55" w:rsidRPr="00C753D7">
        <w:t>is financial seductions, refuse</w:t>
      </w:r>
      <w:r w:rsidR="000E2F79" w:rsidRPr="00C753D7">
        <w:t xml:space="preserve"> his demonic miracles, and </w:t>
      </w:r>
      <w:r w:rsidR="00867A55" w:rsidRPr="00C753D7">
        <w:t>stand</w:t>
      </w:r>
      <w:r w:rsidR="000E2F79" w:rsidRPr="00C753D7">
        <w:t xml:space="preserve"> against his threats</w:t>
      </w:r>
      <w:r w:rsidR="00AC39AC" w:rsidRPr="00C753D7">
        <w:t xml:space="preserve">. </w:t>
      </w:r>
      <w:r w:rsidR="000E2F79" w:rsidRPr="00C753D7">
        <w:t xml:space="preserve">Eventually he will win over the kings of the East (Rev. 16:12-14). </w:t>
      </w:r>
    </w:p>
    <w:p w14:paraId="2004F227" w14:textId="77777777" w:rsidR="000E2F79" w:rsidRPr="00C753D7" w:rsidRDefault="000E2F79" w:rsidP="000E2F79">
      <w:pPr>
        <w:pStyle w:val="Sc2-F"/>
      </w:pPr>
      <w:r w:rsidRPr="00C753D7">
        <w:rPr>
          <w:vertAlign w:val="superscript"/>
        </w:rPr>
        <w:t>12</w:t>
      </w:r>
      <w:r w:rsidRPr="00C753D7">
        <w:t xml:space="preserve">The sixth angel poured out his bowl on the great river Euphrates, and its water was dried up, so that the way of the </w:t>
      </w:r>
      <w:r w:rsidRPr="00C753D7">
        <w:rPr>
          <w:u w:val="single"/>
        </w:rPr>
        <w:t>kings from the East</w:t>
      </w:r>
      <w:r w:rsidRPr="00C753D7">
        <w:t xml:space="preserve"> might be prepared. </w:t>
      </w:r>
      <w:r w:rsidRPr="00C753D7">
        <w:rPr>
          <w:vertAlign w:val="superscript"/>
        </w:rPr>
        <w:t>13</w:t>
      </w:r>
      <w:r w:rsidRPr="00C753D7">
        <w:t xml:space="preserve">I saw three unclean spirits like frogs coming out of the mouth of the </w:t>
      </w:r>
      <w:r w:rsidRPr="00C753D7">
        <w:rPr>
          <w:u w:val="single"/>
        </w:rPr>
        <w:t>dragon</w:t>
      </w:r>
      <w:r w:rsidRPr="00C753D7">
        <w:t xml:space="preserve"> </w:t>
      </w:r>
      <w:r w:rsidRPr="00C753D7">
        <w:rPr>
          <w:b w:val="0"/>
        </w:rPr>
        <w:t>[Satan],</w:t>
      </w:r>
      <w:r w:rsidRPr="00C753D7">
        <w:t xml:space="preserve"> out of the mouth of the </w:t>
      </w:r>
      <w:r w:rsidRPr="00C753D7">
        <w:rPr>
          <w:u w:val="single"/>
        </w:rPr>
        <w:t>beast</w:t>
      </w:r>
      <w:r w:rsidRPr="00C753D7">
        <w:t xml:space="preserve"> </w:t>
      </w:r>
      <w:r w:rsidRPr="00C753D7">
        <w:rPr>
          <w:b w:val="0"/>
        </w:rPr>
        <w:t>[Antichrist]</w:t>
      </w:r>
      <w:r w:rsidRPr="00C753D7">
        <w:t xml:space="preserve">, and out of the mouth of the </w:t>
      </w:r>
      <w:r w:rsidRPr="00C753D7">
        <w:rPr>
          <w:u w:val="single"/>
        </w:rPr>
        <w:t>false prophet</w:t>
      </w:r>
      <w:r w:rsidRPr="00C753D7">
        <w:t xml:space="preserve">. </w:t>
      </w:r>
      <w:r w:rsidRPr="00C753D7">
        <w:rPr>
          <w:vertAlign w:val="superscript"/>
        </w:rPr>
        <w:t>14</w:t>
      </w:r>
      <w:r w:rsidRPr="00C753D7">
        <w:t xml:space="preserve">They are spirits of demons, </w:t>
      </w:r>
      <w:r w:rsidRPr="00C753D7">
        <w:rPr>
          <w:u w:val="single"/>
        </w:rPr>
        <w:t>performing signs</w:t>
      </w:r>
      <w:r w:rsidRPr="00C753D7">
        <w:t>, which go out to the kings of the earth…</w:t>
      </w:r>
      <w:r w:rsidRPr="00C753D7">
        <w:rPr>
          <w:u w:val="single"/>
        </w:rPr>
        <w:t>to gather them to the battle</w:t>
      </w:r>
      <w:r w:rsidRPr="00C753D7">
        <w:t xml:space="preserve"> of that great day of God Almighty…</w:t>
      </w:r>
      <w:r w:rsidR="00AF1B53" w:rsidRPr="00C753D7">
        <w:t xml:space="preserve"> </w:t>
      </w:r>
      <w:r w:rsidRPr="00C753D7">
        <w:rPr>
          <w:vertAlign w:val="superscript"/>
        </w:rPr>
        <w:t>16</w:t>
      </w:r>
      <w:r w:rsidRPr="00C753D7">
        <w:t>They gathered them together to the place called…</w:t>
      </w:r>
      <w:r w:rsidRPr="00C753D7">
        <w:rPr>
          <w:u w:val="single"/>
        </w:rPr>
        <w:t>Armageddon</w:t>
      </w:r>
      <w:r w:rsidRPr="00C753D7">
        <w:t xml:space="preserve">. (Rev. 16:12-16) </w:t>
      </w:r>
    </w:p>
    <w:p w14:paraId="78CA8D3E" w14:textId="77777777" w:rsidR="00890D07" w:rsidRPr="00C753D7" w:rsidRDefault="00236A01" w:rsidP="00236A01">
      <w:pPr>
        <w:pStyle w:val="Lv2-J"/>
      </w:pPr>
      <w:r w:rsidRPr="00C753D7">
        <w:rPr>
          <w:b/>
          <w:i/>
        </w:rPr>
        <w:t>Troubling news from the north</w:t>
      </w:r>
      <w:r w:rsidRPr="00C753D7">
        <w:t xml:space="preserve">: </w:t>
      </w:r>
      <w:r w:rsidR="00867A55" w:rsidRPr="00C753D7">
        <w:t xml:space="preserve">This </w:t>
      </w:r>
      <w:r w:rsidRPr="00C753D7">
        <w:t xml:space="preserve">probably does not refer to the Syrians (the king of the North). </w:t>
      </w:r>
      <w:r w:rsidRPr="00C753D7">
        <w:br/>
        <w:t xml:space="preserve">It possibly speaks of </w:t>
      </w:r>
      <w:r w:rsidR="002B2C26" w:rsidRPr="00C753D7">
        <w:t>trouble from the Antichrist’s ten</w:t>
      </w:r>
      <w:r w:rsidRPr="00C753D7">
        <w:t xml:space="preserve">-nation confederation based in the </w:t>
      </w:r>
      <w:r w:rsidRPr="00C753D7">
        <w:rPr>
          <w:i/>
        </w:rPr>
        <w:t>far north</w:t>
      </w:r>
      <w:r w:rsidRPr="00C753D7">
        <w:t xml:space="preserve">. The Antichrist </w:t>
      </w:r>
      <w:r w:rsidR="00890D07" w:rsidRPr="00C753D7">
        <w:t>(</w:t>
      </w:r>
      <w:r w:rsidRPr="00C753D7">
        <w:t>Gog</w:t>
      </w:r>
      <w:r w:rsidR="00890D07" w:rsidRPr="00C753D7">
        <w:t>)</w:t>
      </w:r>
      <w:r w:rsidR="00867A55" w:rsidRPr="00C753D7">
        <w:t xml:space="preserve"> and his army</w:t>
      </w:r>
      <w:r w:rsidRPr="00C753D7">
        <w:t xml:space="preserve"> </w:t>
      </w:r>
      <w:r w:rsidR="00C04317" w:rsidRPr="00C753D7">
        <w:t>are</w:t>
      </w:r>
      <w:r w:rsidRPr="00C753D7">
        <w:t xml:space="preserve"> described as being in the </w:t>
      </w:r>
      <w:r w:rsidRPr="00C753D7">
        <w:rPr>
          <w:i/>
        </w:rPr>
        <w:t>far north</w:t>
      </w:r>
      <w:r w:rsidRPr="00C753D7">
        <w:t xml:space="preserve"> (Ezek. 38:6, 15; 39:2)</w:t>
      </w:r>
      <w:r w:rsidR="00867A55" w:rsidRPr="00C753D7">
        <w:t>,</w:t>
      </w:r>
      <w:r w:rsidRPr="00C753D7">
        <w:t xml:space="preserve"> in contrast to Syria being in the </w:t>
      </w:r>
      <w:r w:rsidRPr="00C753D7">
        <w:rPr>
          <w:i/>
        </w:rPr>
        <w:t xml:space="preserve">immediate north </w:t>
      </w:r>
      <w:r w:rsidRPr="00C753D7">
        <w:t xml:space="preserve">in relationship to Israel. </w:t>
      </w:r>
      <w:r w:rsidR="006A5BE8" w:rsidRPr="00C753D7">
        <w:t>It may be news of treason</w:t>
      </w:r>
      <w:r w:rsidR="00890D07" w:rsidRPr="00C753D7">
        <w:t xml:space="preserve"> and </w:t>
      </w:r>
      <w:r w:rsidR="006A5BE8" w:rsidRPr="00C753D7">
        <w:t xml:space="preserve">division in his ranks, </w:t>
      </w:r>
      <w:bookmarkStart w:id="8" w:name="OLE_LINK53"/>
      <w:r w:rsidR="006A5BE8" w:rsidRPr="00C753D7">
        <w:t xml:space="preserve">which </w:t>
      </w:r>
      <w:bookmarkStart w:id="9" w:name="OLE_LINK51"/>
      <w:bookmarkStart w:id="10" w:name="OLE_LINK52"/>
      <w:r w:rsidR="0042586E" w:rsidRPr="00C753D7">
        <w:t>will not be</w:t>
      </w:r>
      <w:bookmarkEnd w:id="9"/>
      <w:bookmarkEnd w:id="10"/>
      <w:r w:rsidR="006A5BE8" w:rsidRPr="00C753D7">
        <w:t xml:space="preserve"> deeply unified </w:t>
      </w:r>
      <w:r w:rsidR="0042586E" w:rsidRPr="00C753D7">
        <w:t xml:space="preserve">with one another </w:t>
      </w:r>
      <w:bookmarkEnd w:id="8"/>
      <w:r w:rsidR="006A5BE8" w:rsidRPr="00C753D7">
        <w:t>(Dan. 2:41-43)</w:t>
      </w:r>
      <w:r w:rsidR="00890D07" w:rsidRPr="00C753D7">
        <w:t>.</w:t>
      </w:r>
      <w:r w:rsidR="006A5BE8" w:rsidRPr="00C753D7">
        <w:t xml:space="preserve"> </w:t>
      </w:r>
    </w:p>
    <w:p w14:paraId="0D9983E1" w14:textId="77777777" w:rsidR="00236A01" w:rsidRPr="00C753D7" w:rsidRDefault="00236A01" w:rsidP="00236A01">
      <w:pPr>
        <w:pStyle w:val="Sc2-F"/>
      </w:pPr>
      <w:r w:rsidRPr="00C753D7">
        <w:rPr>
          <w:vertAlign w:val="superscript"/>
        </w:rPr>
        <w:t>6</w:t>
      </w:r>
      <w:r w:rsidRPr="00C753D7">
        <w:t xml:space="preserve">…the house of Togarmah from the </w:t>
      </w:r>
      <w:r w:rsidRPr="00C753D7">
        <w:rPr>
          <w:u w:val="single"/>
        </w:rPr>
        <w:t>far north</w:t>
      </w:r>
      <w:r w:rsidRPr="00C753D7">
        <w:t xml:space="preserve"> and all its troops—many people are with you…</w:t>
      </w:r>
      <w:r w:rsidRPr="00C753D7">
        <w:rPr>
          <w:vertAlign w:val="superscript"/>
        </w:rPr>
        <w:t>15</w:t>
      </w:r>
      <w:r w:rsidRPr="00C753D7">
        <w:t xml:space="preserve">Then you will come from your place out of the </w:t>
      </w:r>
      <w:r w:rsidRPr="00C753D7">
        <w:rPr>
          <w:u w:val="single"/>
        </w:rPr>
        <w:t>far north</w:t>
      </w:r>
      <w:r w:rsidRPr="00C753D7">
        <w:t>…a mighty army. (Ezek. 38:6, 15)</w:t>
      </w:r>
    </w:p>
    <w:p w14:paraId="5565080F" w14:textId="77777777" w:rsidR="000E2F79" w:rsidRPr="00C753D7" w:rsidRDefault="000E2F79" w:rsidP="00C47F7D">
      <w:pPr>
        <w:pStyle w:val="Lv1-H"/>
      </w:pPr>
      <w:r w:rsidRPr="00C753D7">
        <w:lastRenderedPageBreak/>
        <w:t>his military activity: invading Israel (Dan. 11:45)</w:t>
      </w:r>
    </w:p>
    <w:p w14:paraId="1FF2FF91" w14:textId="77777777" w:rsidR="000E2F79" w:rsidRPr="00C753D7" w:rsidRDefault="000E2F79" w:rsidP="0029688A">
      <w:pPr>
        <w:pStyle w:val="Lv2-J"/>
      </w:pPr>
      <w:r w:rsidRPr="00C753D7">
        <w:t xml:space="preserve">The Antichrist will plant part of his headquarters near Jerusalem (11:45). The “mountain” speaks of the temple. The seas on the two sides of Jerusalem are the Mediterranean </w:t>
      </w:r>
      <w:r w:rsidR="00C04317" w:rsidRPr="00C753D7">
        <w:t xml:space="preserve">Sea </w:t>
      </w:r>
      <w:r w:rsidRPr="00C753D7">
        <w:t>and the Dead Sea.</w:t>
      </w:r>
    </w:p>
    <w:p w14:paraId="48432887" w14:textId="77777777" w:rsidR="000E2F79" w:rsidRPr="00C753D7" w:rsidRDefault="000E2F79" w:rsidP="000E2F79">
      <w:pPr>
        <w:pStyle w:val="Sc2-F"/>
      </w:pPr>
      <w:r w:rsidRPr="00C753D7">
        <w:rPr>
          <w:vertAlign w:val="superscript"/>
        </w:rPr>
        <w:t>45</w:t>
      </w:r>
      <w:r w:rsidRPr="00C753D7">
        <w:t>“And he</w:t>
      </w:r>
      <w:r w:rsidRPr="00C753D7">
        <w:rPr>
          <w:b w:val="0"/>
        </w:rPr>
        <w:t xml:space="preserve"> [Antichrist</w:t>
      </w:r>
      <w:r w:rsidRPr="00C753D7">
        <w:t xml:space="preserve">] shall plant the tents of </w:t>
      </w:r>
      <w:r w:rsidRPr="00C753D7">
        <w:rPr>
          <w:u w:val="single"/>
        </w:rPr>
        <w:t>his palace</w:t>
      </w:r>
      <w:r w:rsidRPr="00C753D7">
        <w:t xml:space="preserve"> between the seas </w:t>
      </w:r>
      <w:r w:rsidRPr="00C753D7">
        <w:rPr>
          <w:b w:val="0"/>
        </w:rPr>
        <w:t>[Mediterranean Sea and the Dead Sea]</w:t>
      </w:r>
      <w:r w:rsidRPr="00C753D7">
        <w:t xml:space="preserve"> and the glorious holy mountain </w:t>
      </w:r>
      <w:r w:rsidRPr="00C753D7">
        <w:rPr>
          <w:b w:val="0"/>
        </w:rPr>
        <w:t>[Jerusalem]</w:t>
      </w:r>
      <w:r w:rsidRPr="00C753D7">
        <w:t xml:space="preserve"> yet, </w:t>
      </w:r>
      <w:r w:rsidRPr="00C753D7">
        <w:rPr>
          <w:u w:val="single"/>
        </w:rPr>
        <w:t>he shall come to his end</w:t>
      </w:r>
      <w:r w:rsidRPr="00C753D7">
        <w:t xml:space="preserve">, and no one will help him.” (Dan. 11:45) </w:t>
      </w:r>
    </w:p>
    <w:p w14:paraId="5376AE7D" w14:textId="77777777" w:rsidR="000E2F79" w:rsidRPr="00C753D7" w:rsidRDefault="000E2F79" w:rsidP="0029688A">
      <w:pPr>
        <w:pStyle w:val="Lv2-J"/>
      </w:pPr>
      <w:r w:rsidRPr="00C753D7">
        <w:t xml:space="preserve">Jesus will destroy </w:t>
      </w:r>
      <w:r w:rsidR="00A523F4" w:rsidRPr="00C753D7">
        <w:t xml:space="preserve">the Antichrist </w:t>
      </w:r>
      <w:r w:rsidRPr="00C753D7">
        <w:rPr>
          <w:bCs/>
        </w:rPr>
        <w:t>(</w:t>
      </w:r>
      <w:r w:rsidRPr="00C753D7">
        <w:t>7:11-14, 22, 26-27;</w:t>
      </w:r>
      <w:r w:rsidRPr="00C753D7">
        <w:rPr>
          <w:bCs/>
        </w:rPr>
        <w:t xml:space="preserve"> 9:27; </w:t>
      </w:r>
      <w:r w:rsidRPr="00C753D7">
        <w:t xml:space="preserve">11:45; 2 Thes. 2:8; </w:t>
      </w:r>
      <w:r w:rsidRPr="00C753D7">
        <w:rPr>
          <w:bCs/>
        </w:rPr>
        <w:t xml:space="preserve">Rev. </w:t>
      </w:r>
      <w:r w:rsidRPr="00C753D7">
        <w:t xml:space="preserve">16:16; </w:t>
      </w:r>
      <w:r w:rsidRPr="00C753D7">
        <w:rPr>
          <w:bCs/>
        </w:rPr>
        <w:t>19:20</w:t>
      </w:r>
      <w:r w:rsidRPr="00C753D7">
        <w:t xml:space="preserve">). </w:t>
      </w:r>
    </w:p>
    <w:p w14:paraId="0B10DD63" w14:textId="77777777" w:rsidR="000E2F79" w:rsidRPr="00C753D7" w:rsidRDefault="000E2F79" w:rsidP="000E2F79">
      <w:pPr>
        <w:pStyle w:val="Sc2-F"/>
      </w:pPr>
      <w:r w:rsidRPr="00C753D7">
        <w:rPr>
          <w:vertAlign w:val="superscript"/>
        </w:rPr>
        <w:t>8</w:t>
      </w:r>
      <w:r w:rsidRPr="00C753D7">
        <w:t xml:space="preserve">Then the lawless one </w:t>
      </w:r>
      <w:r w:rsidRPr="00C753D7">
        <w:rPr>
          <w:b w:val="0"/>
        </w:rPr>
        <w:t>[Antichrist]</w:t>
      </w:r>
      <w:r w:rsidRPr="00C753D7">
        <w:t xml:space="preserve"> will be revealed, whom the Lord will </w:t>
      </w:r>
      <w:r w:rsidRPr="00C753D7">
        <w:rPr>
          <w:u w:val="single"/>
        </w:rPr>
        <w:t>consume</w:t>
      </w:r>
      <w:r w:rsidRPr="00C753D7">
        <w:t xml:space="preserve"> with the breath of His mouth and </w:t>
      </w:r>
      <w:r w:rsidRPr="00C753D7">
        <w:rPr>
          <w:u w:val="single"/>
        </w:rPr>
        <w:t>destroy</w:t>
      </w:r>
      <w:r w:rsidRPr="00C753D7">
        <w:t xml:space="preserve"> with the brightness of His coming. (2 Thes. 2:8) </w:t>
      </w:r>
    </w:p>
    <w:p w14:paraId="2109C8A1" w14:textId="77777777" w:rsidR="000E2F79" w:rsidRPr="00C753D7" w:rsidRDefault="000E2F79" w:rsidP="00C47F7D">
      <w:pPr>
        <w:pStyle w:val="Lv1-H"/>
      </w:pPr>
      <w:r w:rsidRPr="00C753D7">
        <w:t xml:space="preserve">  The victory of God’s people over the Antichrist (Dan. 12:1-3)  </w:t>
      </w:r>
    </w:p>
    <w:p w14:paraId="0F627BAB" w14:textId="62BE0CD6" w:rsidR="000E2F79" w:rsidRPr="00C753D7" w:rsidRDefault="00AC39AC" w:rsidP="0029688A">
      <w:pPr>
        <w:pStyle w:val="Lv2-J"/>
      </w:pPr>
      <w:r w:rsidRPr="00C753D7">
        <w:t>A</w:t>
      </w:r>
      <w:r w:rsidR="000E2F79" w:rsidRPr="00C753D7">
        <w:t xml:space="preserve">fter </w:t>
      </w:r>
      <w:r w:rsidR="00C04317" w:rsidRPr="00C753D7">
        <w:t>relating</w:t>
      </w:r>
      <w:r w:rsidR="000E2F79" w:rsidRPr="00C753D7">
        <w:t xml:space="preserve"> the Antichrist’s invasion of Israel, </w:t>
      </w:r>
      <w:r w:rsidRPr="00C753D7">
        <w:t xml:space="preserve">the angel encouraged Daniel </w:t>
      </w:r>
      <w:r w:rsidR="000E2F79" w:rsidRPr="00C753D7">
        <w:t>by assuring him th</w:t>
      </w:r>
      <w:r w:rsidRPr="00C753D7">
        <w:t>at Michael will rise up to help</w:t>
      </w:r>
      <w:r w:rsidR="000E2F79" w:rsidRPr="00C753D7">
        <w:t xml:space="preserve"> </w:t>
      </w:r>
      <w:r w:rsidR="00057622">
        <w:t xml:space="preserve">Israel, </w:t>
      </w:r>
      <w:r w:rsidR="000E2F79" w:rsidRPr="00C753D7">
        <w:t xml:space="preserve">and the martyrs will </w:t>
      </w:r>
      <w:r w:rsidR="000755A8" w:rsidRPr="00C753D7">
        <w:t>be raised</w:t>
      </w:r>
      <w:r w:rsidR="000E2F79" w:rsidRPr="00C753D7">
        <w:t xml:space="preserve"> up in the resurrection (by Jesus)</w:t>
      </w:r>
      <w:r w:rsidRPr="00C753D7">
        <w:t xml:space="preserve">. </w:t>
      </w:r>
    </w:p>
    <w:p w14:paraId="502F04EB" w14:textId="77777777" w:rsidR="000E2F79" w:rsidRPr="00C753D7" w:rsidRDefault="000E2F79" w:rsidP="0029688A">
      <w:pPr>
        <w:pStyle w:val="Sc2-F"/>
        <w:rPr>
          <w:u w:val="double"/>
        </w:rPr>
      </w:pPr>
      <w:r w:rsidRPr="00C753D7">
        <w:rPr>
          <w:vertAlign w:val="superscript"/>
        </w:rPr>
        <w:t>1</w:t>
      </w:r>
      <w:r w:rsidRPr="00C753D7">
        <w:rPr>
          <w:u w:val="single"/>
        </w:rPr>
        <w:t>“At that time</w:t>
      </w:r>
      <w:r w:rsidRPr="00C753D7">
        <w:t xml:space="preserve"> Michael</w:t>
      </w:r>
      <w:r w:rsidR="00F54B08" w:rsidRPr="00C753D7">
        <w:t xml:space="preserve"> </w:t>
      </w:r>
      <w:r w:rsidRPr="00C753D7">
        <w:t xml:space="preserve">shall </w:t>
      </w:r>
      <w:r w:rsidRPr="00C753D7">
        <w:rPr>
          <w:u w:val="single"/>
        </w:rPr>
        <w:t>stand up</w:t>
      </w:r>
      <w:bookmarkStart w:id="11" w:name="_GoBack"/>
      <w:bookmarkEnd w:id="11"/>
      <w:r w:rsidRPr="00C753D7">
        <w:t xml:space="preserve">, the great prince who stands watch over the sons of your people </w:t>
      </w:r>
      <w:r w:rsidRPr="00C753D7">
        <w:rPr>
          <w:b w:val="0"/>
        </w:rPr>
        <w:t>[Israel]</w:t>
      </w:r>
      <w:r w:rsidRPr="00C753D7">
        <w:t xml:space="preserve">; and there shall be a </w:t>
      </w:r>
      <w:r w:rsidRPr="00C753D7">
        <w:rPr>
          <w:u w:val="single"/>
        </w:rPr>
        <w:t>time of trouble</w:t>
      </w:r>
      <w:r w:rsidRPr="00C753D7">
        <w:rPr>
          <w:b w:val="0"/>
        </w:rPr>
        <w:t xml:space="preserve"> [Great Tribulation]</w:t>
      </w:r>
      <w:r w:rsidRPr="00C753D7">
        <w:t>, such as never was since there was a nation…</w:t>
      </w:r>
      <w:r w:rsidRPr="00C753D7">
        <w:rPr>
          <w:u w:val="single"/>
        </w:rPr>
        <w:t>at that time</w:t>
      </w:r>
      <w:r w:rsidRPr="00C753D7">
        <w:t xml:space="preserve"> your people </w:t>
      </w:r>
      <w:r w:rsidRPr="00C753D7">
        <w:rPr>
          <w:u w:val="single"/>
        </w:rPr>
        <w:t>shall be delivered</w:t>
      </w:r>
      <w:r w:rsidRPr="00C753D7">
        <w:t>…</w:t>
      </w:r>
      <w:r w:rsidRPr="00C753D7">
        <w:rPr>
          <w:vertAlign w:val="superscript"/>
        </w:rPr>
        <w:t>2</w:t>
      </w:r>
      <w:r w:rsidRPr="00C753D7">
        <w:t xml:space="preserve">And many of those who sleep in the dust of the earth </w:t>
      </w:r>
      <w:r w:rsidRPr="00C753D7">
        <w:rPr>
          <w:u w:val="single"/>
        </w:rPr>
        <w:t>shall awake</w:t>
      </w:r>
      <w:r w:rsidRPr="00C753D7">
        <w:t xml:space="preserve"> </w:t>
      </w:r>
      <w:r w:rsidRPr="00C753D7">
        <w:rPr>
          <w:b w:val="0"/>
        </w:rPr>
        <w:t>[resurrection]</w:t>
      </w:r>
      <w:r w:rsidRPr="00C753D7">
        <w:t xml:space="preserve">, some to </w:t>
      </w:r>
      <w:r w:rsidRPr="00C753D7">
        <w:rPr>
          <w:u w:val="single"/>
        </w:rPr>
        <w:t>everlasting life</w:t>
      </w:r>
      <w:r w:rsidRPr="00C753D7">
        <w:t xml:space="preserve">, some to shame and </w:t>
      </w:r>
      <w:r w:rsidRPr="00C753D7">
        <w:rPr>
          <w:u w:val="single"/>
        </w:rPr>
        <w:t>everlasting contempt</w:t>
      </w:r>
      <w:r w:rsidRPr="00C753D7">
        <w:t xml:space="preserve">. </w:t>
      </w:r>
      <w:r w:rsidRPr="00C753D7">
        <w:rPr>
          <w:vertAlign w:val="superscript"/>
        </w:rPr>
        <w:t>3</w:t>
      </w:r>
      <w:r w:rsidRPr="00C753D7">
        <w:t xml:space="preserve">Those who are wise shall shine like the brightness of the firmament, and those who turn many to righteousness </w:t>
      </w:r>
      <w:r w:rsidRPr="00C753D7">
        <w:rPr>
          <w:u w:val="single"/>
        </w:rPr>
        <w:t>like the stars forever and ever</w:t>
      </w:r>
      <w:r w:rsidRPr="00C753D7">
        <w:t>.”</w:t>
      </w:r>
      <w:r w:rsidR="00F54B08" w:rsidRPr="00C753D7">
        <w:t xml:space="preserve"> </w:t>
      </w:r>
      <w:r w:rsidRPr="00C753D7">
        <w:t xml:space="preserve">(Dan. 12:1-3) </w:t>
      </w:r>
    </w:p>
    <w:p w14:paraId="36DC953F" w14:textId="77777777" w:rsidR="00890D07" w:rsidRPr="00C753D7" w:rsidRDefault="000E2F79" w:rsidP="0029688A">
      <w:pPr>
        <w:pStyle w:val="Lv2-J"/>
      </w:pPr>
      <w:r w:rsidRPr="00C753D7">
        <w:t xml:space="preserve">Messiah was killed (9:26) and raised to sit at </w:t>
      </w:r>
      <w:r w:rsidR="003A63CF" w:rsidRPr="00C753D7">
        <w:t>God’s r</w:t>
      </w:r>
      <w:r w:rsidRPr="00C753D7">
        <w:t>ight hand</w:t>
      </w:r>
      <w:r w:rsidR="00AC1887" w:rsidRPr="00C753D7">
        <w:t>,</w:t>
      </w:r>
      <w:r w:rsidRPr="00C753D7">
        <w:t xml:space="preserve"> ruling with His saints (7:13-14, 27). The enthroned Messiah will rescue Israel (12:1) and </w:t>
      </w:r>
      <w:r w:rsidR="00AC1887" w:rsidRPr="00C753D7">
        <w:t>raise</w:t>
      </w:r>
      <w:r w:rsidRPr="00C753D7">
        <w:t xml:space="preserve"> the dead saints</w:t>
      </w:r>
      <w:r w:rsidR="00AC1887" w:rsidRPr="00C753D7">
        <w:t xml:space="preserve"> in the resurrection </w:t>
      </w:r>
      <w:r w:rsidRPr="00C753D7">
        <w:t xml:space="preserve">(12:2). Many will be martyred in the end times (11:33-35), but they only sleep until Jesus </w:t>
      </w:r>
      <w:r w:rsidRPr="00C753D7">
        <w:rPr>
          <w:i/>
        </w:rPr>
        <w:t>awakens</w:t>
      </w:r>
      <w:r w:rsidRPr="00C753D7">
        <w:t xml:space="preserve"> them (12:2). </w:t>
      </w:r>
      <w:r w:rsidR="00890D07" w:rsidRPr="00C753D7">
        <w:t xml:space="preserve">The wise and those who turn people to righteousness shall shine like the stars forever (12:3). </w:t>
      </w:r>
    </w:p>
    <w:p w14:paraId="47565E9D" w14:textId="77777777" w:rsidR="000E2F79" w:rsidRPr="00C753D7" w:rsidRDefault="000E2F79" w:rsidP="00FC33BD">
      <w:pPr>
        <w:pStyle w:val="Sc2-F"/>
        <w:spacing w:after="180"/>
      </w:pPr>
      <w:r w:rsidRPr="00C753D7">
        <w:rPr>
          <w:vertAlign w:val="superscript"/>
        </w:rPr>
        <w:t>16</w:t>
      </w:r>
      <w:r w:rsidR="00F54B08" w:rsidRPr="00C753D7">
        <w:t xml:space="preserve">The </w:t>
      </w:r>
      <w:r w:rsidRPr="00C753D7">
        <w:t xml:space="preserve">Lord Himself will descend from heaven with a shout, with the voice of an archangel, and with the trumpet of God. </w:t>
      </w:r>
      <w:r w:rsidR="00F54B08" w:rsidRPr="00C753D7">
        <w:t>T</w:t>
      </w:r>
      <w:r w:rsidRPr="00C753D7">
        <w:t xml:space="preserve">he </w:t>
      </w:r>
      <w:r w:rsidRPr="00C753D7">
        <w:rPr>
          <w:u w:val="single"/>
        </w:rPr>
        <w:t>dead in Christ will rise first</w:t>
      </w:r>
      <w:r w:rsidRPr="00C753D7">
        <w:t xml:space="preserve">. </w:t>
      </w:r>
      <w:r w:rsidRPr="00C753D7">
        <w:rPr>
          <w:vertAlign w:val="superscript"/>
        </w:rPr>
        <w:t>17</w:t>
      </w:r>
      <w:r w:rsidRPr="00C753D7">
        <w:t xml:space="preserve">Then we who are alive and remain shall be </w:t>
      </w:r>
      <w:r w:rsidRPr="00C753D7">
        <w:rPr>
          <w:u w:val="single"/>
        </w:rPr>
        <w:t>caught up together</w:t>
      </w:r>
      <w:r w:rsidRPr="00C753D7">
        <w:t xml:space="preserve"> with them </w:t>
      </w:r>
      <w:r w:rsidRPr="00C753D7">
        <w:rPr>
          <w:u w:val="single"/>
        </w:rPr>
        <w:t>in the clouds</w:t>
      </w:r>
      <w:r w:rsidRPr="00C753D7">
        <w:t xml:space="preserve"> to meet the Lord in the air.  (1 Thes. 4:16-17)</w:t>
      </w:r>
    </w:p>
    <w:p w14:paraId="577886E0" w14:textId="77777777" w:rsidR="0042586E" w:rsidRPr="00C753D7" w:rsidRDefault="0042586E" w:rsidP="00FC33BD">
      <w:pPr>
        <w:pStyle w:val="Sc2-F"/>
        <w:spacing w:after="180"/>
        <w:rPr>
          <w:sz w:val="23"/>
          <w:szCs w:val="23"/>
        </w:rPr>
      </w:pPr>
      <w:r w:rsidRPr="00C753D7">
        <w:rPr>
          <w:sz w:val="23"/>
          <w:szCs w:val="23"/>
          <w:vertAlign w:val="superscript"/>
        </w:rPr>
        <w:t>27</w:t>
      </w:r>
      <w:r w:rsidR="001C4393" w:rsidRPr="00C753D7">
        <w:t>“T</w:t>
      </w:r>
      <w:r w:rsidRPr="00C753D7">
        <w:t>he</w:t>
      </w:r>
      <w:r w:rsidRPr="00C753D7">
        <w:rPr>
          <w:sz w:val="23"/>
          <w:szCs w:val="23"/>
        </w:rPr>
        <w:t xml:space="preserve"> </w:t>
      </w:r>
      <w:r w:rsidRPr="00C753D7">
        <w:t>kingdom</w:t>
      </w:r>
      <w:r w:rsidRPr="00C753D7">
        <w:rPr>
          <w:sz w:val="23"/>
          <w:szCs w:val="23"/>
        </w:rPr>
        <w:t>…</w:t>
      </w:r>
      <w:r w:rsidRPr="00C753D7">
        <w:rPr>
          <w:u w:val="single"/>
        </w:rPr>
        <w:t>shall be given to</w:t>
      </w:r>
      <w:r w:rsidRPr="00C753D7">
        <w:rPr>
          <w:sz w:val="23"/>
          <w:szCs w:val="23"/>
          <w:u w:val="single"/>
        </w:rPr>
        <w:t>…</w:t>
      </w:r>
      <w:r w:rsidRPr="00C753D7">
        <w:rPr>
          <w:u w:val="single"/>
        </w:rPr>
        <w:t xml:space="preserve">the saints </w:t>
      </w:r>
      <w:r w:rsidRPr="00C753D7">
        <w:t>of the Most High</w:t>
      </w:r>
      <w:r w:rsidRPr="00C753D7">
        <w:rPr>
          <w:sz w:val="23"/>
          <w:szCs w:val="23"/>
        </w:rPr>
        <w:t>.” (Dan. 7:27)</w:t>
      </w:r>
    </w:p>
    <w:p w14:paraId="45DB110C" w14:textId="77777777" w:rsidR="000E2F79" w:rsidRPr="00C753D7" w:rsidRDefault="000E2F79" w:rsidP="00FC33BD">
      <w:pPr>
        <w:pStyle w:val="Sc2-F"/>
        <w:spacing w:after="180"/>
      </w:pPr>
      <w:r w:rsidRPr="00C753D7">
        <w:rPr>
          <w:vertAlign w:val="superscript"/>
        </w:rPr>
        <w:t>43</w:t>
      </w:r>
      <w:r w:rsidRPr="00C753D7">
        <w:t xml:space="preserve">“Then the righteous will </w:t>
      </w:r>
      <w:r w:rsidRPr="00C753D7">
        <w:rPr>
          <w:u w:val="single"/>
        </w:rPr>
        <w:t>shine forth as the sun</w:t>
      </w:r>
      <w:r w:rsidRPr="00C753D7">
        <w:t xml:space="preserve"> in the kingdom of their Father.” (Mt. 13:43)</w:t>
      </w:r>
    </w:p>
    <w:p w14:paraId="0029D2C1" w14:textId="77777777" w:rsidR="000E2F79" w:rsidRDefault="000E2F79" w:rsidP="00FC33BD">
      <w:pPr>
        <w:pStyle w:val="Sc2-F"/>
        <w:spacing w:after="180"/>
      </w:pPr>
      <w:r w:rsidRPr="00C753D7">
        <w:rPr>
          <w:vertAlign w:val="superscript"/>
        </w:rPr>
        <w:t>41</w:t>
      </w:r>
      <w:r w:rsidRPr="00C753D7">
        <w:t xml:space="preserve">…for one star </w:t>
      </w:r>
      <w:proofErr w:type="gramStart"/>
      <w:r w:rsidRPr="00C753D7">
        <w:rPr>
          <w:u w:val="single"/>
        </w:rPr>
        <w:t>differs</w:t>
      </w:r>
      <w:proofErr w:type="gramEnd"/>
      <w:r w:rsidRPr="00C753D7">
        <w:t xml:space="preserve"> from another star in glory. </w:t>
      </w:r>
      <w:r w:rsidRPr="00C753D7">
        <w:rPr>
          <w:vertAlign w:val="superscript"/>
        </w:rPr>
        <w:t>42</w:t>
      </w:r>
      <w:r w:rsidRPr="00C753D7">
        <w:t xml:space="preserve">So also is the resurrection of the dead. </w:t>
      </w:r>
      <w:r w:rsidR="00F700F6" w:rsidRPr="00C753D7">
        <w:br/>
      </w:r>
      <w:r w:rsidRPr="00C753D7">
        <w:t>(1 Cor. 15:41</w:t>
      </w:r>
      <w:r w:rsidR="000B2623" w:rsidRPr="00C753D7">
        <w:t>-</w:t>
      </w:r>
      <w:r w:rsidRPr="00C753D7">
        <w:t>42)</w:t>
      </w:r>
    </w:p>
    <w:sectPr w:rsidR="000E2F79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EB6E6" w14:textId="77777777" w:rsidR="00974921" w:rsidRDefault="00974921">
      <w:r>
        <w:separator/>
      </w:r>
    </w:p>
    <w:p w14:paraId="26CB6AC0" w14:textId="77777777" w:rsidR="00974921" w:rsidRDefault="00974921"/>
  </w:endnote>
  <w:endnote w:type="continuationSeparator" w:id="0">
    <w:p w14:paraId="5D19EEF4" w14:textId="77777777" w:rsidR="00974921" w:rsidRDefault="00974921">
      <w:r>
        <w:continuationSeparator/>
      </w:r>
    </w:p>
    <w:p w14:paraId="46F0E400" w14:textId="77777777" w:rsidR="00974921" w:rsidRDefault="00974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9524" w14:textId="77777777" w:rsidR="00226317" w:rsidRPr="00017095" w:rsidRDefault="00226317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01908503" w14:textId="77777777" w:rsidR="00226317" w:rsidRPr="00017095" w:rsidRDefault="00226317" w:rsidP="00A91AF9">
    <w:pPr>
      <w:pStyle w:val="Footer"/>
      <w:jc w:val="center"/>
    </w:pPr>
    <w:r w:rsidRPr="00017095">
      <w:rPr>
        <w:b/>
        <w:i/>
        <w:szCs w:val="24"/>
      </w:rPr>
      <w:t xml:space="preserve">Free Teaching </w:t>
    </w:r>
    <w:proofErr w:type="gramStart"/>
    <w:r w:rsidRPr="00017095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017095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E13E" w14:textId="77777777" w:rsidR="00226317" w:rsidRPr="00017095" w:rsidRDefault="00226317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0221EF87" w14:textId="77777777" w:rsidR="00226317" w:rsidRPr="00017095" w:rsidRDefault="00226317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017095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017095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017095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6DDF9" w14:textId="77777777" w:rsidR="00974921" w:rsidRDefault="00974921">
      <w:r>
        <w:separator/>
      </w:r>
    </w:p>
    <w:p w14:paraId="53FE8B93" w14:textId="77777777" w:rsidR="00974921" w:rsidRDefault="00974921"/>
  </w:footnote>
  <w:footnote w:type="continuationSeparator" w:id="0">
    <w:p w14:paraId="38B61B4A" w14:textId="77777777" w:rsidR="00974921" w:rsidRDefault="00974921">
      <w:r>
        <w:continuationSeparator/>
      </w:r>
    </w:p>
    <w:p w14:paraId="3D41C8CA" w14:textId="77777777" w:rsidR="00974921" w:rsidRDefault="0097492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0D50" w14:textId="77777777" w:rsidR="00226317" w:rsidRDefault="0022631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A56F88" w14:textId="77777777" w:rsidR="00226317" w:rsidRDefault="00226317">
    <w:pPr>
      <w:ind w:right="360"/>
    </w:pPr>
  </w:p>
  <w:p w14:paraId="01B49A77" w14:textId="77777777" w:rsidR="00226317" w:rsidRDefault="0022631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12B1" w14:textId="77777777" w:rsidR="00226317" w:rsidRPr="00017095" w:rsidRDefault="00226317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 w:rsidRPr="00017095">
      <w:rPr>
        <w:rFonts w:ascii="Times New Roman" w:hAnsi="Times New Roman" w:cs="Times New Roman"/>
        <w:b/>
        <w:bCs/>
        <w:i/>
        <w:iCs/>
      </w:rPr>
      <w:t>End-</w:t>
    </w:r>
    <w:r>
      <w:rPr>
        <w:rFonts w:ascii="Times New Roman" w:hAnsi="Times New Roman" w:cs="Times New Roman"/>
        <w:b/>
        <w:bCs/>
        <w:i/>
        <w:iCs/>
      </w:rPr>
      <w:t>T</w:t>
    </w:r>
    <w:r w:rsidRPr="00017095">
      <w:rPr>
        <w:rFonts w:ascii="Times New Roman" w:hAnsi="Times New Roman" w:cs="Times New Roman"/>
        <w:b/>
        <w:bCs/>
        <w:i/>
        <w:iCs/>
      </w:rPr>
      <w:t xml:space="preserve">ime Studies in the Book of Daniel </w:t>
    </w:r>
    <w:r w:rsidRPr="009A15A3">
      <w:rPr>
        <w:rFonts w:ascii="Times New Roman" w:hAnsi="Times New Roman" w:cs="Times New Roman"/>
        <w:b/>
        <w:bCs/>
        <w:i/>
        <w:iCs/>
        <w:sz w:val="18"/>
      </w:rPr>
      <w:t>(Spring 2015)</w:t>
    </w:r>
    <w:r w:rsidRPr="00017095">
      <w:rPr>
        <w:rFonts w:ascii="Times New Roman" w:hAnsi="Times New Roman" w:cs="Times New Roman"/>
        <w:b/>
        <w:bCs/>
        <w:i/>
        <w:iCs/>
      </w:rPr>
      <w:t xml:space="preserve"> – Mike Bickle</w:t>
    </w:r>
  </w:p>
  <w:p w14:paraId="6E28CDE1" w14:textId="77777777" w:rsidR="00226317" w:rsidRPr="00017095" w:rsidRDefault="00226317" w:rsidP="009200AA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</w:rPr>
    </w:pPr>
    <w:bookmarkStart w:id="12" w:name="OLE_LINK116"/>
    <w:bookmarkStart w:id="13" w:name="OLE_LINK117"/>
    <w:r w:rsidRPr="0001757F">
      <w:rPr>
        <w:rFonts w:ascii="Times New Roman" w:hAnsi="Times New Roman"/>
        <w:b/>
        <w:i/>
        <w:sz w:val="20"/>
        <w:szCs w:val="20"/>
      </w:rPr>
      <w:t xml:space="preserve">Session </w:t>
    </w:r>
    <w:r>
      <w:rPr>
        <w:rFonts w:ascii="Times New Roman" w:hAnsi="Times New Roman"/>
        <w:b/>
        <w:i/>
        <w:sz w:val="20"/>
        <w:szCs w:val="20"/>
      </w:rPr>
      <w:t xml:space="preserve">10 </w:t>
    </w:r>
    <w:r w:rsidRPr="0001757F">
      <w:rPr>
        <w:rFonts w:ascii="Times New Roman" w:hAnsi="Times New Roman"/>
        <w:b/>
        <w:i/>
        <w:sz w:val="20"/>
        <w:szCs w:val="20"/>
      </w:rPr>
      <w:t xml:space="preserve">The </w:t>
    </w:r>
    <w:r>
      <w:rPr>
        <w:rFonts w:ascii="Times New Roman" w:hAnsi="Times New Roman"/>
        <w:b/>
        <w:i/>
        <w:sz w:val="20"/>
        <w:szCs w:val="20"/>
      </w:rPr>
      <w:t>Antichrist’s Attitudes and Activities (</w:t>
    </w:r>
    <w:r w:rsidRPr="0001757F">
      <w:rPr>
        <w:rFonts w:ascii="Times New Roman" w:hAnsi="Times New Roman"/>
        <w:b/>
        <w:i/>
        <w:sz w:val="20"/>
        <w:szCs w:val="20"/>
      </w:rPr>
      <w:t>Dan</w:t>
    </w:r>
    <w:r>
      <w:rPr>
        <w:rFonts w:ascii="Times New Roman" w:hAnsi="Times New Roman"/>
        <w:b/>
        <w:i/>
        <w:sz w:val="20"/>
        <w:szCs w:val="20"/>
      </w:rPr>
      <w:t>.</w:t>
    </w:r>
    <w:r w:rsidRPr="0001757F">
      <w:rPr>
        <w:rFonts w:ascii="Times New Roman" w:hAnsi="Times New Roman"/>
        <w:b/>
        <w:i/>
        <w:sz w:val="20"/>
        <w:szCs w:val="20"/>
      </w:rPr>
      <w:t xml:space="preserve"> </w:t>
    </w:r>
    <w:r>
      <w:rPr>
        <w:rFonts w:ascii="Times New Roman" w:hAnsi="Times New Roman"/>
        <w:b/>
        <w:i/>
        <w:sz w:val="20"/>
        <w:szCs w:val="20"/>
      </w:rPr>
      <w:t>11</w:t>
    </w:r>
    <w:bookmarkEnd w:id="12"/>
    <w:bookmarkEnd w:id="13"/>
    <w:r>
      <w:rPr>
        <w:rFonts w:ascii="Times New Roman" w:hAnsi="Times New Roman"/>
        <w:b/>
        <w:i/>
        <w:sz w:val="20"/>
        <w:szCs w:val="20"/>
      </w:rPr>
      <w:t>:36-45)</w:t>
    </w:r>
    <w:r>
      <w:rPr>
        <w:rFonts w:ascii="Times New Roman" w:hAnsi="Times New Roman"/>
        <w:b/>
        <w:i/>
        <w:sz w:val="20"/>
        <w:szCs w:val="20"/>
      </w:rPr>
      <w:tab/>
    </w:r>
    <w:r w:rsidRPr="00017095">
      <w:rPr>
        <w:rFonts w:ascii="Times New Roman" w:hAnsi="Times New Roman" w:cs="Times New Roman"/>
        <w:b/>
        <w:bCs/>
        <w:i/>
        <w:iCs/>
        <w:sz w:val="20"/>
      </w:rPr>
      <w:t>Page</w:t>
    </w:r>
    <w:r w:rsidRPr="00017095">
      <w:rPr>
        <w:rFonts w:ascii="Times New Roman" w:hAnsi="Times New Roman" w:cs="Times New Roman"/>
        <w:b/>
        <w:i/>
        <w:smallCaps/>
        <w:sz w:val="20"/>
      </w:rPr>
      <w:t xml:space="preserve"> </w:t>
    </w:r>
    <w:r w:rsidRPr="00017095">
      <w:rPr>
        <w:rStyle w:val="PageNumber"/>
        <w:rFonts w:ascii="Times New Roman" w:hAnsi="Times New Roman"/>
        <w:b/>
        <w:i/>
        <w:sz w:val="20"/>
      </w:rPr>
      <w:fldChar w:fldCharType="begin"/>
    </w:r>
    <w:r w:rsidRPr="00017095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017095">
      <w:rPr>
        <w:rStyle w:val="PageNumber"/>
        <w:rFonts w:ascii="Times New Roman" w:hAnsi="Times New Roman"/>
        <w:b/>
        <w:i/>
        <w:sz w:val="20"/>
      </w:rPr>
      <w:fldChar w:fldCharType="separate"/>
    </w:r>
    <w:r w:rsidR="00057622">
      <w:rPr>
        <w:rStyle w:val="PageNumber"/>
        <w:rFonts w:ascii="Times New Roman" w:hAnsi="Times New Roman"/>
        <w:b/>
        <w:i/>
        <w:noProof/>
        <w:sz w:val="20"/>
      </w:rPr>
      <w:t>5</w:t>
    </w:r>
    <w:r w:rsidRPr="00017095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1DB03" w14:textId="77777777" w:rsidR="00226317" w:rsidRPr="00017095" w:rsidRDefault="00226317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14" w:name="OLE_LINK112"/>
    <w:bookmarkStart w:id="15" w:name="OLE_LINK113"/>
    <w:r w:rsidRPr="00017095">
      <w:rPr>
        <w:rFonts w:ascii="Times New Roman" w:hAnsi="Times New Roman" w:cs="Times New Roman"/>
        <w:b/>
        <w:i/>
        <w:smallCaps/>
        <w:sz w:val="36"/>
      </w:rPr>
      <w:t xml:space="preserve">International House of Prayer University </w:t>
    </w:r>
    <w:r w:rsidRPr="00017095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14:paraId="78BBA6D7" w14:textId="77777777" w:rsidR="00226317" w:rsidRPr="00017095" w:rsidRDefault="00226317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bookmarkStart w:id="16" w:name="OLE_LINK114"/>
    <w:bookmarkStart w:id="17" w:name="OLE_LINK115"/>
    <w:bookmarkStart w:id="18" w:name="OLE_LINK19"/>
    <w:r w:rsidRPr="00017095">
      <w:rPr>
        <w:rFonts w:ascii="Times New Roman" w:hAnsi="Times New Roman" w:cs="Times New Roman"/>
        <w:b/>
        <w:i/>
        <w:smallCaps/>
      </w:rPr>
      <w:t xml:space="preserve">End-Time Studies in the Book of Daniel  </w:t>
    </w:r>
    <w:bookmarkStart w:id="19" w:name="OLE_LINK20"/>
    <w:bookmarkStart w:id="20" w:name="OLE_LINK21"/>
    <w:r w:rsidRPr="00017095">
      <w:rPr>
        <w:rFonts w:ascii="Times New Roman" w:hAnsi="Times New Roman" w:cs="Times New Roman"/>
        <w:b/>
        <w:i/>
        <w:smallCaps/>
      </w:rPr>
      <w:t>(Spring 2015)</w:t>
    </w:r>
    <w:bookmarkEnd w:id="19"/>
    <w:bookmarkEnd w:id="20"/>
    <w:r w:rsidRPr="00017095">
      <w:rPr>
        <w:rFonts w:ascii="Times New Roman" w:hAnsi="Times New Roman" w:cs="Times New Roman"/>
        <w:b/>
        <w:i/>
        <w:smallCaps/>
      </w:rPr>
      <w:t xml:space="preserve"> </w:t>
    </w:r>
  </w:p>
  <w:bookmarkEnd w:id="14"/>
  <w:bookmarkEnd w:id="15"/>
  <w:bookmarkEnd w:id="16"/>
  <w:bookmarkEnd w:id="17"/>
  <w:bookmarkEnd w:id="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7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1">
    <w:nsid w:val="784705FE"/>
    <w:multiLevelType w:val="singleLevel"/>
    <w:tmpl w:val="13282F12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22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3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9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15"/>
  </w:num>
  <w:num w:numId="37">
    <w:abstractNumId w:val="23"/>
  </w:num>
  <w:num w:numId="38">
    <w:abstractNumId w:val="14"/>
  </w:num>
  <w:num w:numId="39">
    <w:abstractNumId w:val="17"/>
  </w:num>
  <w:num w:numId="40">
    <w:abstractNumId w:val="18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1"/>
  </w:num>
  <w:num w:numId="44">
    <w:abstractNumId w:val="12"/>
  </w:num>
  <w:num w:numId="4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07665"/>
    <w:rsid w:val="00010B5F"/>
    <w:rsid w:val="00011AAF"/>
    <w:rsid w:val="000128C9"/>
    <w:rsid w:val="00012AF8"/>
    <w:rsid w:val="0001412D"/>
    <w:rsid w:val="00014F43"/>
    <w:rsid w:val="00014F9E"/>
    <w:rsid w:val="0001533F"/>
    <w:rsid w:val="00016EC4"/>
    <w:rsid w:val="00017095"/>
    <w:rsid w:val="00017377"/>
    <w:rsid w:val="0001757F"/>
    <w:rsid w:val="00017D1E"/>
    <w:rsid w:val="0002039F"/>
    <w:rsid w:val="00020B09"/>
    <w:rsid w:val="00021732"/>
    <w:rsid w:val="00021C84"/>
    <w:rsid w:val="00022F58"/>
    <w:rsid w:val="000233E9"/>
    <w:rsid w:val="000235F7"/>
    <w:rsid w:val="000239A5"/>
    <w:rsid w:val="00023FAD"/>
    <w:rsid w:val="00024E3E"/>
    <w:rsid w:val="00025A5B"/>
    <w:rsid w:val="00025FB0"/>
    <w:rsid w:val="00027D29"/>
    <w:rsid w:val="00030947"/>
    <w:rsid w:val="00031A35"/>
    <w:rsid w:val="00031C50"/>
    <w:rsid w:val="00032F3E"/>
    <w:rsid w:val="000342B0"/>
    <w:rsid w:val="000374B4"/>
    <w:rsid w:val="00037943"/>
    <w:rsid w:val="00037C87"/>
    <w:rsid w:val="0004057C"/>
    <w:rsid w:val="00040E34"/>
    <w:rsid w:val="00040E3B"/>
    <w:rsid w:val="000413FD"/>
    <w:rsid w:val="0004174D"/>
    <w:rsid w:val="000424D2"/>
    <w:rsid w:val="00043F01"/>
    <w:rsid w:val="00044179"/>
    <w:rsid w:val="000442AC"/>
    <w:rsid w:val="000446A3"/>
    <w:rsid w:val="000446F9"/>
    <w:rsid w:val="00044BF3"/>
    <w:rsid w:val="00045855"/>
    <w:rsid w:val="00045D8D"/>
    <w:rsid w:val="0004716A"/>
    <w:rsid w:val="00047F57"/>
    <w:rsid w:val="00050616"/>
    <w:rsid w:val="00050943"/>
    <w:rsid w:val="000510B4"/>
    <w:rsid w:val="000519F9"/>
    <w:rsid w:val="000525E5"/>
    <w:rsid w:val="000529D5"/>
    <w:rsid w:val="000532A0"/>
    <w:rsid w:val="00054E6F"/>
    <w:rsid w:val="000558C6"/>
    <w:rsid w:val="00055BA1"/>
    <w:rsid w:val="00057622"/>
    <w:rsid w:val="000601DA"/>
    <w:rsid w:val="00061160"/>
    <w:rsid w:val="00061EB8"/>
    <w:rsid w:val="00061FC2"/>
    <w:rsid w:val="00062646"/>
    <w:rsid w:val="0006316A"/>
    <w:rsid w:val="000635BF"/>
    <w:rsid w:val="00063891"/>
    <w:rsid w:val="000639E1"/>
    <w:rsid w:val="0006444B"/>
    <w:rsid w:val="00064509"/>
    <w:rsid w:val="00064D70"/>
    <w:rsid w:val="00065771"/>
    <w:rsid w:val="000659A3"/>
    <w:rsid w:val="000675DF"/>
    <w:rsid w:val="000677A9"/>
    <w:rsid w:val="0007129A"/>
    <w:rsid w:val="0007148F"/>
    <w:rsid w:val="00071941"/>
    <w:rsid w:val="000728A3"/>
    <w:rsid w:val="000755A8"/>
    <w:rsid w:val="000762FA"/>
    <w:rsid w:val="0007634D"/>
    <w:rsid w:val="00076889"/>
    <w:rsid w:val="00077CB9"/>
    <w:rsid w:val="00077F18"/>
    <w:rsid w:val="00081760"/>
    <w:rsid w:val="00082E47"/>
    <w:rsid w:val="000832FC"/>
    <w:rsid w:val="00083A0A"/>
    <w:rsid w:val="000851FD"/>
    <w:rsid w:val="000852B8"/>
    <w:rsid w:val="00085DFA"/>
    <w:rsid w:val="000862B5"/>
    <w:rsid w:val="00086EC2"/>
    <w:rsid w:val="000903B2"/>
    <w:rsid w:val="000906FD"/>
    <w:rsid w:val="00093AE9"/>
    <w:rsid w:val="00094437"/>
    <w:rsid w:val="00095424"/>
    <w:rsid w:val="00095ACD"/>
    <w:rsid w:val="00096BEF"/>
    <w:rsid w:val="00096D74"/>
    <w:rsid w:val="0009773D"/>
    <w:rsid w:val="000A054B"/>
    <w:rsid w:val="000A47E7"/>
    <w:rsid w:val="000A48FD"/>
    <w:rsid w:val="000A5E1F"/>
    <w:rsid w:val="000A6612"/>
    <w:rsid w:val="000A6633"/>
    <w:rsid w:val="000A7EAD"/>
    <w:rsid w:val="000B09DE"/>
    <w:rsid w:val="000B15E3"/>
    <w:rsid w:val="000B1DE4"/>
    <w:rsid w:val="000B2220"/>
    <w:rsid w:val="000B2537"/>
    <w:rsid w:val="000B2623"/>
    <w:rsid w:val="000B2898"/>
    <w:rsid w:val="000B2EA9"/>
    <w:rsid w:val="000B3933"/>
    <w:rsid w:val="000B3F89"/>
    <w:rsid w:val="000B5E29"/>
    <w:rsid w:val="000B6D56"/>
    <w:rsid w:val="000B6EF9"/>
    <w:rsid w:val="000B7875"/>
    <w:rsid w:val="000C09D2"/>
    <w:rsid w:val="000C2AEE"/>
    <w:rsid w:val="000C3D4C"/>
    <w:rsid w:val="000C4286"/>
    <w:rsid w:val="000C42BC"/>
    <w:rsid w:val="000C56CD"/>
    <w:rsid w:val="000C75D9"/>
    <w:rsid w:val="000C7754"/>
    <w:rsid w:val="000D06E8"/>
    <w:rsid w:val="000D11A7"/>
    <w:rsid w:val="000D12BD"/>
    <w:rsid w:val="000D1BF6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2F79"/>
    <w:rsid w:val="000E4113"/>
    <w:rsid w:val="000E4BC4"/>
    <w:rsid w:val="000E4E26"/>
    <w:rsid w:val="000E5B80"/>
    <w:rsid w:val="000E69A0"/>
    <w:rsid w:val="000F05ED"/>
    <w:rsid w:val="000F0628"/>
    <w:rsid w:val="000F06CE"/>
    <w:rsid w:val="000F142A"/>
    <w:rsid w:val="000F28FA"/>
    <w:rsid w:val="000F2F88"/>
    <w:rsid w:val="000F34C5"/>
    <w:rsid w:val="000F3C75"/>
    <w:rsid w:val="000F42C8"/>
    <w:rsid w:val="000F48F0"/>
    <w:rsid w:val="000F52BA"/>
    <w:rsid w:val="000F5787"/>
    <w:rsid w:val="000F5AEB"/>
    <w:rsid w:val="000F5BE3"/>
    <w:rsid w:val="000F6681"/>
    <w:rsid w:val="000F6A81"/>
    <w:rsid w:val="000F7810"/>
    <w:rsid w:val="00100408"/>
    <w:rsid w:val="00100A27"/>
    <w:rsid w:val="0010178C"/>
    <w:rsid w:val="00101ACB"/>
    <w:rsid w:val="001021FF"/>
    <w:rsid w:val="001024ED"/>
    <w:rsid w:val="00103A9A"/>
    <w:rsid w:val="00105A50"/>
    <w:rsid w:val="001060E1"/>
    <w:rsid w:val="0010750F"/>
    <w:rsid w:val="00107DB3"/>
    <w:rsid w:val="001104AF"/>
    <w:rsid w:val="00111BFF"/>
    <w:rsid w:val="00111C66"/>
    <w:rsid w:val="0011232F"/>
    <w:rsid w:val="0011384A"/>
    <w:rsid w:val="00113A47"/>
    <w:rsid w:val="00113B41"/>
    <w:rsid w:val="00114FF2"/>
    <w:rsid w:val="00115D7D"/>
    <w:rsid w:val="0011625E"/>
    <w:rsid w:val="00116369"/>
    <w:rsid w:val="00116609"/>
    <w:rsid w:val="001170B9"/>
    <w:rsid w:val="00117A92"/>
    <w:rsid w:val="00120E9A"/>
    <w:rsid w:val="0012159E"/>
    <w:rsid w:val="00122720"/>
    <w:rsid w:val="00122DB6"/>
    <w:rsid w:val="0012328C"/>
    <w:rsid w:val="001253C6"/>
    <w:rsid w:val="00126282"/>
    <w:rsid w:val="001262DD"/>
    <w:rsid w:val="00127BFE"/>
    <w:rsid w:val="00130141"/>
    <w:rsid w:val="00130969"/>
    <w:rsid w:val="00130B60"/>
    <w:rsid w:val="00130BE2"/>
    <w:rsid w:val="00130F11"/>
    <w:rsid w:val="00132386"/>
    <w:rsid w:val="001332F5"/>
    <w:rsid w:val="001355EF"/>
    <w:rsid w:val="00135C64"/>
    <w:rsid w:val="00135D1C"/>
    <w:rsid w:val="00136AB6"/>
    <w:rsid w:val="00140895"/>
    <w:rsid w:val="00140967"/>
    <w:rsid w:val="00140ED9"/>
    <w:rsid w:val="001415C7"/>
    <w:rsid w:val="00141AC1"/>
    <w:rsid w:val="00144B49"/>
    <w:rsid w:val="00144D56"/>
    <w:rsid w:val="001454D8"/>
    <w:rsid w:val="00145ED1"/>
    <w:rsid w:val="0014741A"/>
    <w:rsid w:val="00150117"/>
    <w:rsid w:val="00151100"/>
    <w:rsid w:val="00151B0F"/>
    <w:rsid w:val="001525D0"/>
    <w:rsid w:val="001538F3"/>
    <w:rsid w:val="00153BF8"/>
    <w:rsid w:val="00153F78"/>
    <w:rsid w:val="0015462E"/>
    <w:rsid w:val="0015542E"/>
    <w:rsid w:val="00155E57"/>
    <w:rsid w:val="00156391"/>
    <w:rsid w:val="00156BEF"/>
    <w:rsid w:val="00160D57"/>
    <w:rsid w:val="001616CD"/>
    <w:rsid w:val="00162D0E"/>
    <w:rsid w:val="001630CA"/>
    <w:rsid w:val="00163B7C"/>
    <w:rsid w:val="00163E85"/>
    <w:rsid w:val="00165FF7"/>
    <w:rsid w:val="00166111"/>
    <w:rsid w:val="00166129"/>
    <w:rsid w:val="001665D2"/>
    <w:rsid w:val="001669BC"/>
    <w:rsid w:val="00167D2B"/>
    <w:rsid w:val="00171F87"/>
    <w:rsid w:val="0017284F"/>
    <w:rsid w:val="001734E4"/>
    <w:rsid w:val="00173EEC"/>
    <w:rsid w:val="00173F74"/>
    <w:rsid w:val="00174393"/>
    <w:rsid w:val="00175039"/>
    <w:rsid w:val="001762EE"/>
    <w:rsid w:val="00176CE9"/>
    <w:rsid w:val="00176DA7"/>
    <w:rsid w:val="00177E7D"/>
    <w:rsid w:val="001801AE"/>
    <w:rsid w:val="001808D5"/>
    <w:rsid w:val="00180AE6"/>
    <w:rsid w:val="00180EF5"/>
    <w:rsid w:val="00180F29"/>
    <w:rsid w:val="001837F8"/>
    <w:rsid w:val="00186620"/>
    <w:rsid w:val="0018726F"/>
    <w:rsid w:val="00187F4D"/>
    <w:rsid w:val="001916DD"/>
    <w:rsid w:val="001920CE"/>
    <w:rsid w:val="0019231B"/>
    <w:rsid w:val="00192CE7"/>
    <w:rsid w:val="00193B1C"/>
    <w:rsid w:val="00194C21"/>
    <w:rsid w:val="00195514"/>
    <w:rsid w:val="001965B2"/>
    <w:rsid w:val="00196D66"/>
    <w:rsid w:val="001A0C68"/>
    <w:rsid w:val="001A1351"/>
    <w:rsid w:val="001A1437"/>
    <w:rsid w:val="001A1691"/>
    <w:rsid w:val="001A4CE0"/>
    <w:rsid w:val="001A58F8"/>
    <w:rsid w:val="001A5A4A"/>
    <w:rsid w:val="001A6777"/>
    <w:rsid w:val="001A7056"/>
    <w:rsid w:val="001A75B2"/>
    <w:rsid w:val="001B0FA0"/>
    <w:rsid w:val="001B0FC2"/>
    <w:rsid w:val="001B21DB"/>
    <w:rsid w:val="001B23C6"/>
    <w:rsid w:val="001B276C"/>
    <w:rsid w:val="001B29EE"/>
    <w:rsid w:val="001B2CB5"/>
    <w:rsid w:val="001B38AF"/>
    <w:rsid w:val="001B42CF"/>
    <w:rsid w:val="001B4516"/>
    <w:rsid w:val="001B5551"/>
    <w:rsid w:val="001B63EB"/>
    <w:rsid w:val="001B7DE6"/>
    <w:rsid w:val="001C0A89"/>
    <w:rsid w:val="001C0DE6"/>
    <w:rsid w:val="001C1301"/>
    <w:rsid w:val="001C4393"/>
    <w:rsid w:val="001C54CD"/>
    <w:rsid w:val="001C762C"/>
    <w:rsid w:val="001D118A"/>
    <w:rsid w:val="001D156B"/>
    <w:rsid w:val="001D28BA"/>
    <w:rsid w:val="001D347C"/>
    <w:rsid w:val="001D3A86"/>
    <w:rsid w:val="001D4A7A"/>
    <w:rsid w:val="001D501F"/>
    <w:rsid w:val="001D5FE2"/>
    <w:rsid w:val="001D70DF"/>
    <w:rsid w:val="001D73C8"/>
    <w:rsid w:val="001D752C"/>
    <w:rsid w:val="001D7817"/>
    <w:rsid w:val="001D7AAC"/>
    <w:rsid w:val="001D7DCE"/>
    <w:rsid w:val="001D7E48"/>
    <w:rsid w:val="001E0779"/>
    <w:rsid w:val="001E18A1"/>
    <w:rsid w:val="001E27E6"/>
    <w:rsid w:val="001E3EF1"/>
    <w:rsid w:val="001E5B81"/>
    <w:rsid w:val="001E688F"/>
    <w:rsid w:val="001E6E18"/>
    <w:rsid w:val="001F005D"/>
    <w:rsid w:val="001F032D"/>
    <w:rsid w:val="001F0CE4"/>
    <w:rsid w:val="001F107F"/>
    <w:rsid w:val="001F1C88"/>
    <w:rsid w:val="001F1EF1"/>
    <w:rsid w:val="001F236A"/>
    <w:rsid w:val="001F2F6F"/>
    <w:rsid w:val="001F3BC4"/>
    <w:rsid w:val="001F4D8B"/>
    <w:rsid w:val="001F5544"/>
    <w:rsid w:val="001F5B7A"/>
    <w:rsid w:val="001F5C80"/>
    <w:rsid w:val="002000B2"/>
    <w:rsid w:val="00200319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2A93"/>
    <w:rsid w:val="00213020"/>
    <w:rsid w:val="002143DA"/>
    <w:rsid w:val="00214CF6"/>
    <w:rsid w:val="00220908"/>
    <w:rsid w:val="00221181"/>
    <w:rsid w:val="0022298B"/>
    <w:rsid w:val="00222E29"/>
    <w:rsid w:val="00223105"/>
    <w:rsid w:val="0022409F"/>
    <w:rsid w:val="00224CBC"/>
    <w:rsid w:val="00225FCA"/>
    <w:rsid w:val="00226317"/>
    <w:rsid w:val="0022646E"/>
    <w:rsid w:val="0022679C"/>
    <w:rsid w:val="0023017A"/>
    <w:rsid w:val="002304A9"/>
    <w:rsid w:val="002307BE"/>
    <w:rsid w:val="00231385"/>
    <w:rsid w:val="00231699"/>
    <w:rsid w:val="00233726"/>
    <w:rsid w:val="002341A2"/>
    <w:rsid w:val="002348C0"/>
    <w:rsid w:val="00235434"/>
    <w:rsid w:val="00236A01"/>
    <w:rsid w:val="00236CE6"/>
    <w:rsid w:val="002379F8"/>
    <w:rsid w:val="00237AF3"/>
    <w:rsid w:val="0024045D"/>
    <w:rsid w:val="00241777"/>
    <w:rsid w:val="002418E5"/>
    <w:rsid w:val="00241C03"/>
    <w:rsid w:val="00242083"/>
    <w:rsid w:val="002427E5"/>
    <w:rsid w:val="0024298B"/>
    <w:rsid w:val="002436AD"/>
    <w:rsid w:val="00246F90"/>
    <w:rsid w:val="002470BD"/>
    <w:rsid w:val="0024723C"/>
    <w:rsid w:val="00250D3F"/>
    <w:rsid w:val="00250E26"/>
    <w:rsid w:val="002516F3"/>
    <w:rsid w:val="00251810"/>
    <w:rsid w:val="00252BF6"/>
    <w:rsid w:val="002530B2"/>
    <w:rsid w:val="00253750"/>
    <w:rsid w:val="00253B7F"/>
    <w:rsid w:val="0025449C"/>
    <w:rsid w:val="0025473E"/>
    <w:rsid w:val="00260F53"/>
    <w:rsid w:val="002612CC"/>
    <w:rsid w:val="002612E4"/>
    <w:rsid w:val="002613F1"/>
    <w:rsid w:val="00261B2D"/>
    <w:rsid w:val="002623E8"/>
    <w:rsid w:val="002638A7"/>
    <w:rsid w:val="002638DE"/>
    <w:rsid w:val="00263C03"/>
    <w:rsid w:val="00263CDD"/>
    <w:rsid w:val="0026450F"/>
    <w:rsid w:val="00264A86"/>
    <w:rsid w:val="00265539"/>
    <w:rsid w:val="00265646"/>
    <w:rsid w:val="00265C48"/>
    <w:rsid w:val="002662C0"/>
    <w:rsid w:val="002662FF"/>
    <w:rsid w:val="002665D7"/>
    <w:rsid w:val="002671A8"/>
    <w:rsid w:val="00270725"/>
    <w:rsid w:val="0027074E"/>
    <w:rsid w:val="00271306"/>
    <w:rsid w:val="002721E0"/>
    <w:rsid w:val="002735B4"/>
    <w:rsid w:val="0027455E"/>
    <w:rsid w:val="0027511A"/>
    <w:rsid w:val="00275354"/>
    <w:rsid w:val="0027583D"/>
    <w:rsid w:val="00277007"/>
    <w:rsid w:val="002800AA"/>
    <w:rsid w:val="00281289"/>
    <w:rsid w:val="0028139C"/>
    <w:rsid w:val="00281A51"/>
    <w:rsid w:val="00282626"/>
    <w:rsid w:val="00282D93"/>
    <w:rsid w:val="00283912"/>
    <w:rsid w:val="00284292"/>
    <w:rsid w:val="00286504"/>
    <w:rsid w:val="00287815"/>
    <w:rsid w:val="002932CD"/>
    <w:rsid w:val="00293701"/>
    <w:rsid w:val="00294862"/>
    <w:rsid w:val="0029497A"/>
    <w:rsid w:val="002958A2"/>
    <w:rsid w:val="0029688A"/>
    <w:rsid w:val="00297A1F"/>
    <w:rsid w:val="002A0562"/>
    <w:rsid w:val="002A0568"/>
    <w:rsid w:val="002A24A3"/>
    <w:rsid w:val="002A25C9"/>
    <w:rsid w:val="002A2A36"/>
    <w:rsid w:val="002A3DB5"/>
    <w:rsid w:val="002A3F6F"/>
    <w:rsid w:val="002A4BC5"/>
    <w:rsid w:val="002A5C7C"/>
    <w:rsid w:val="002A7237"/>
    <w:rsid w:val="002A784A"/>
    <w:rsid w:val="002B0235"/>
    <w:rsid w:val="002B09D3"/>
    <w:rsid w:val="002B1887"/>
    <w:rsid w:val="002B2C26"/>
    <w:rsid w:val="002B2EB3"/>
    <w:rsid w:val="002B3B75"/>
    <w:rsid w:val="002B4235"/>
    <w:rsid w:val="002B4899"/>
    <w:rsid w:val="002B55C6"/>
    <w:rsid w:val="002B5E15"/>
    <w:rsid w:val="002B6E92"/>
    <w:rsid w:val="002B7489"/>
    <w:rsid w:val="002B7786"/>
    <w:rsid w:val="002B7C8F"/>
    <w:rsid w:val="002B7E88"/>
    <w:rsid w:val="002C159F"/>
    <w:rsid w:val="002C2594"/>
    <w:rsid w:val="002C27A8"/>
    <w:rsid w:val="002C3890"/>
    <w:rsid w:val="002C4E73"/>
    <w:rsid w:val="002C6168"/>
    <w:rsid w:val="002C63D3"/>
    <w:rsid w:val="002C6463"/>
    <w:rsid w:val="002C6914"/>
    <w:rsid w:val="002C7055"/>
    <w:rsid w:val="002D255C"/>
    <w:rsid w:val="002D29C2"/>
    <w:rsid w:val="002D3029"/>
    <w:rsid w:val="002D4961"/>
    <w:rsid w:val="002D515E"/>
    <w:rsid w:val="002D5C87"/>
    <w:rsid w:val="002D677D"/>
    <w:rsid w:val="002D6BAB"/>
    <w:rsid w:val="002D7B50"/>
    <w:rsid w:val="002E21C1"/>
    <w:rsid w:val="002E270A"/>
    <w:rsid w:val="002E2FED"/>
    <w:rsid w:val="002E5AD9"/>
    <w:rsid w:val="002E5B33"/>
    <w:rsid w:val="002E656F"/>
    <w:rsid w:val="002E7175"/>
    <w:rsid w:val="002E7B43"/>
    <w:rsid w:val="002E7F35"/>
    <w:rsid w:val="002F1052"/>
    <w:rsid w:val="002F10A5"/>
    <w:rsid w:val="002F1A97"/>
    <w:rsid w:val="002F1CCC"/>
    <w:rsid w:val="002F22F3"/>
    <w:rsid w:val="002F3563"/>
    <w:rsid w:val="002F42AA"/>
    <w:rsid w:val="002F53BA"/>
    <w:rsid w:val="002F5B39"/>
    <w:rsid w:val="002F7F3C"/>
    <w:rsid w:val="003005BF"/>
    <w:rsid w:val="00301430"/>
    <w:rsid w:val="00301981"/>
    <w:rsid w:val="00301DB1"/>
    <w:rsid w:val="00302199"/>
    <w:rsid w:val="00303310"/>
    <w:rsid w:val="00304226"/>
    <w:rsid w:val="00304276"/>
    <w:rsid w:val="003046B9"/>
    <w:rsid w:val="00305F92"/>
    <w:rsid w:val="003067F8"/>
    <w:rsid w:val="00306DEC"/>
    <w:rsid w:val="00310FED"/>
    <w:rsid w:val="003116EA"/>
    <w:rsid w:val="0031174A"/>
    <w:rsid w:val="003117BE"/>
    <w:rsid w:val="00311B5D"/>
    <w:rsid w:val="00312324"/>
    <w:rsid w:val="00315CD6"/>
    <w:rsid w:val="00316249"/>
    <w:rsid w:val="003168B4"/>
    <w:rsid w:val="00316D53"/>
    <w:rsid w:val="003170A3"/>
    <w:rsid w:val="00317BD5"/>
    <w:rsid w:val="00320D23"/>
    <w:rsid w:val="0032134F"/>
    <w:rsid w:val="00321577"/>
    <w:rsid w:val="00321774"/>
    <w:rsid w:val="00321E36"/>
    <w:rsid w:val="003223D1"/>
    <w:rsid w:val="00322791"/>
    <w:rsid w:val="0032381C"/>
    <w:rsid w:val="00324876"/>
    <w:rsid w:val="00324BE8"/>
    <w:rsid w:val="00325F9A"/>
    <w:rsid w:val="00325FB8"/>
    <w:rsid w:val="00326FEF"/>
    <w:rsid w:val="003302F9"/>
    <w:rsid w:val="00330D38"/>
    <w:rsid w:val="0033232E"/>
    <w:rsid w:val="00332E3A"/>
    <w:rsid w:val="00333FB2"/>
    <w:rsid w:val="00334362"/>
    <w:rsid w:val="003369BA"/>
    <w:rsid w:val="00340530"/>
    <w:rsid w:val="00341089"/>
    <w:rsid w:val="00342100"/>
    <w:rsid w:val="00344F85"/>
    <w:rsid w:val="003453CC"/>
    <w:rsid w:val="00345D61"/>
    <w:rsid w:val="003462C1"/>
    <w:rsid w:val="003476D7"/>
    <w:rsid w:val="0035183A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30C2"/>
    <w:rsid w:val="00363467"/>
    <w:rsid w:val="00364856"/>
    <w:rsid w:val="00364DD3"/>
    <w:rsid w:val="0036518C"/>
    <w:rsid w:val="00365282"/>
    <w:rsid w:val="003654AE"/>
    <w:rsid w:val="00365A7E"/>
    <w:rsid w:val="00365BBA"/>
    <w:rsid w:val="00366526"/>
    <w:rsid w:val="00366C01"/>
    <w:rsid w:val="0036789A"/>
    <w:rsid w:val="0037097C"/>
    <w:rsid w:val="00371411"/>
    <w:rsid w:val="003714EC"/>
    <w:rsid w:val="00374D84"/>
    <w:rsid w:val="0037535A"/>
    <w:rsid w:val="00376BDA"/>
    <w:rsid w:val="00376C97"/>
    <w:rsid w:val="00376F01"/>
    <w:rsid w:val="003773CA"/>
    <w:rsid w:val="00377D7F"/>
    <w:rsid w:val="003800BC"/>
    <w:rsid w:val="00380A61"/>
    <w:rsid w:val="00381596"/>
    <w:rsid w:val="00382535"/>
    <w:rsid w:val="00382C85"/>
    <w:rsid w:val="00382F08"/>
    <w:rsid w:val="0038365C"/>
    <w:rsid w:val="00383FE6"/>
    <w:rsid w:val="003842B4"/>
    <w:rsid w:val="003846B2"/>
    <w:rsid w:val="00385359"/>
    <w:rsid w:val="00385ECA"/>
    <w:rsid w:val="0038654C"/>
    <w:rsid w:val="003876C8"/>
    <w:rsid w:val="003909BA"/>
    <w:rsid w:val="003914AC"/>
    <w:rsid w:val="00392056"/>
    <w:rsid w:val="00392E2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63CF"/>
    <w:rsid w:val="003A7AC0"/>
    <w:rsid w:val="003A7F62"/>
    <w:rsid w:val="003B161B"/>
    <w:rsid w:val="003B1987"/>
    <w:rsid w:val="003B1CDC"/>
    <w:rsid w:val="003B391F"/>
    <w:rsid w:val="003B54BC"/>
    <w:rsid w:val="003B5E53"/>
    <w:rsid w:val="003B6B29"/>
    <w:rsid w:val="003B783A"/>
    <w:rsid w:val="003B7F32"/>
    <w:rsid w:val="003C066A"/>
    <w:rsid w:val="003C0C29"/>
    <w:rsid w:val="003C13E0"/>
    <w:rsid w:val="003C1DC5"/>
    <w:rsid w:val="003C23EA"/>
    <w:rsid w:val="003C266D"/>
    <w:rsid w:val="003C2E94"/>
    <w:rsid w:val="003C2F09"/>
    <w:rsid w:val="003C395A"/>
    <w:rsid w:val="003C39C0"/>
    <w:rsid w:val="003C4BBB"/>
    <w:rsid w:val="003C53EC"/>
    <w:rsid w:val="003C5421"/>
    <w:rsid w:val="003C5A20"/>
    <w:rsid w:val="003C6780"/>
    <w:rsid w:val="003C7773"/>
    <w:rsid w:val="003C7BF6"/>
    <w:rsid w:val="003C7C09"/>
    <w:rsid w:val="003D0ACA"/>
    <w:rsid w:val="003D1377"/>
    <w:rsid w:val="003D24B6"/>
    <w:rsid w:val="003D2DC3"/>
    <w:rsid w:val="003D311B"/>
    <w:rsid w:val="003D39B6"/>
    <w:rsid w:val="003D4A7F"/>
    <w:rsid w:val="003D56FC"/>
    <w:rsid w:val="003D5DE7"/>
    <w:rsid w:val="003D5E10"/>
    <w:rsid w:val="003D60EC"/>
    <w:rsid w:val="003E002B"/>
    <w:rsid w:val="003E0135"/>
    <w:rsid w:val="003E069A"/>
    <w:rsid w:val="003E0B89"/>
    <w:rsid w:val="003E1C7D"/>
    <w:rsid w:val="003E2311"/>
    <w:rsid w:val="003E5176"/>
    <w:rsid w:val="003E657C"/>
    <w:rsid w:val="003E6AF1"/>
    <w:rsid w:val="003E6C1E"/>
    <w:rsid w:val="003E7343"/>
    <w:rsid w:val="003E7D85"/>
    <w:rsid w:val="003F1427"/>
    <w:rsid w:val="003F260F"/>
    <w:rsid w:val="003F3181"/>
    <w:rsid w:val="003F46E8"/>
    <w:rsid w:val="003F5A49"/>
    <w:rsid w:val="003F5FF4"/>
    <w:rsid w:val="0040034D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2B71"/>
    <w:rsid w:val="004131CA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4D1F"/>
    <w:rsid w:val="00424F56"/>
    <w:rsid w:val="0042538A"/>
    <w:rsid w:val="00425508"/>
    <w:rsid w:val="0042586E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4663"/>
    <w:rsid w:val="00434D37"/>
    <w:rsid w:val="00435276"/>
    <w:rsid w:val="004363C2"/>
    <w:rsid w:val="004372EA"/>
    <w:rsid w:val="0043766C"/>
    <w:rsid w:val="00437AFA"/>
    <w:rsid w:val="00437D5D"/>
    <w:rsid w:val="0044076B"/>
    <w:rsid w:val="00440823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0EC7"/>
    <w:rsid w:val="004524EC"/>
    <w:rsid w:val="00452674"/>
    <w:rsid w:val="00454018"/>
    <w:rsid w:val="00456614"/>
    <w:rsid w:val="00456B9E"/>
    <w:rsid w:val="00457A8D"/>
    <w:rsid w:val="00460B22"/>
    <w:rsid w:val="00461D2E"/>
    <w:rsid w:val="0046268C"/>
    <w:rsid w:val="00463828"/>
    <w:rsid w:val="00463F10"/>
    <w:rsid w:val="0046416D"/>
    <w:rsid w:val="0046584D"/>
    <w:rsid w:val="00467093"/>
    <w:rsid w:val="00467FA8"/>
    <w:rsid w:val="004701D7"/>
    <w:rsid w:val="0047052C"/>
    <w:rsid w:val="00470944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0050"/>
    <w:rsid w:val="004814F2"/>
    <w:rsid w:val="004826CE"/>
    <w:rsid w:val="00486A6C"/>
    <w:rsid w:val="00490883"/>
    <w:rsid w:val="00490ADC"/>
    <w:rsid w:val="00490BDF"/>
    <w:rsid w:val="00491E9E"/>
    <w:rsid w:val="00492135"/>
    <w:rsid w:val="004925BD"/>
    <w:rsid w:val="00492F65"/>
    <w:rsid w:val="0049344B"/>
    <w:rsid w:val="00493537"/>
    <w:rsid w:val="004947ED"/>
    <w:rsid w:val="00494F00"/>
    <w:rsid w:val="00495AC8"/>
    <w:rsid w:val="00496BA9"/>
    <w:rsid w:val="00497859"/>
    <w:rsid w:val="00497E2D"/>
    <w:rsid w:val="004A0112"/>
    <w:rsid w:val="004A054A"/>
    <w:rsid w:val="004A0AFF"/>
    <w:rsid w:val="004A16EB"/>
    <w:rsid w:val="004A20CB"/>
    <w:rsid w:val="004A2661"/>
    <w:rsid w:val="004A30C8"/>
    <w:rsid w:val="004A366F"/>
    <w:rsid w:val="004A36DA"/>
    <w:rsid w:val="004A4519"/>
    <w:rsid w:val="004A4B70"/>
    <w:rsid w:val="004A5D2A"/>
    <w:rsid w:val="004A6009"/>
    <w:rsid w:val="004A7640"/>
    <w:rsid w:val="004B0014"/>
    <w:rsid w:val="004B13DC"/>
    <w:rsid w:val="004B37BA"/>
    <w:rsid w:val="004B396C"/>
    <w:rsid w:val="004B3FA8"/>
    <w:rsid w:val="004B420F"/>
    <w:rsid w:val="004B4909"/>
    <w:rsid w:val="004B55C8"/>
    <w:rsid w:val="004B61BD"/>
    <w:rsid w:val="004B6227"/>
    <w:rsid w:val="004B65FB"/>
    <w:rsid w:val="004B7587"/>
    <w:rsid w:val="004B76BF"/>
    <w:rsid w:val="004C077C"/>
    <w:rsid w:val="004C2585"/>
    <w:rsid w:val="004C32DA"/>
    <w:rsid w:val="004C38B5"/>
    <w:rsid w:val="004C3B93"/>
    <w:rsid w:val="004C4CEE"/>
    <w:rsid w:val="004C5566"/>
    <w:rsid w:val="004C65B5"/>
    <w:rsid w:val="004C680F"/>
    <w:rsid w:val="004C7558"/>
    <w:rsid w:val="004C7620"/>
    <w:rsid w:val="004D0A90"/>
    <w:rsid w:val="004D0C7B"/>
    <w:rsid w:val="004D0CA1"/>
    <w:rsid w:val="004D149B"/>
    <w:rsid w:val="004D202A"/>
    <w:rsid w:val="004D2B6C"/>
    <w:rsid w:val="004D324E"/>
    <w:rsid w:val="004D397C"/>
    <w:rsid w:val="004D4A83"/>
    <w:rsid w:val="004D4FB9"/>
    <w:rsid w:val="004D53FA"/>
    <w:rsid w:val="004D61C1"/>
    <w:rsid w:val="004D6F16"/>
    <w:rsid w:val="004D7048"/>
    <w:rsid w:val="004D7303"/>
    <w:rsid w:val="004D7BB4"/>
    <w:rsid w:val="004E0011"/>
    <w:rsid w:val="004E0D61"/>
    <w:rsid w:val="004E1757"/>
    <w:rsid w:val="004E2638"/>
    <w:rsid w:val="004E2FCC"/>
    <w:rsid w:val="004E4042"/>
    <w:rsid w:val="004E5171"/>
    <w:rsid w:val="004E52D4"/>
    <w:rsid w:val="004E68E9"/>
    <w:rsid w:val="004E7387"/>
    <w:rsid w:val="004E7D00"/>
    <w:rsid w:val="004F1691"/>
    <w:rsid w:val="004F1D9B"/>
    <w:rsid w:val="004F26E2"/>
    <w:rsid w:val="004F2971"/>
    <w:rsid w:val="004F4643"/>
    <w:rsid w:val="004F568F"/>
    <w:rsid w:val="004F6FB9"/>
    <w:rsid w:val="004F71BD"/>
    <w:rsid w:val="004F7670"/>
    <w:rsid w:val="004F7845"/>
    <w:rsid w:val="004F7B78"/>
    <w:rsid w:val="00501A60"/>
    <w:rsid w:val="00501B2F"/>
    <w:rsid w:val="00501CE3"/>
    <w:rsid w:val="00503A69"/>
    <w:rsid w:val="00506A1E"/>
    <w:rsid w:val="00507753"/>
    <w:rsid w:val="00510E52"/>
    <w:rsid w:val="00511CB3"/>
    <w:rsid w:val="00511D26"/>
    <w:rsid w:val="00512A60"/>
    <w:rsid w:val="005132ED"/>
    <w:rsid w:val="00513BCA"/>
    <w:rsid w:val="005145EF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20A3"/>
    <w:rsid w:val="0052313D"/>
    <w:rsid w:val="00524016"/>
    <w:rsid w:val="00525564"/>
    <w:rsid w:val="00525CC0"/>
    <w:rsid w:val="0052660E"/>
    <w:rsid w:val="00526AAE"/>
    <w:rsid w:val="005271FD"/>
    <w:rsid w:val="00527FD1"/>
    <w:rsid w:val="0053012C"/>
    <w:rsid w:val="00530D56"/>
    <w:rsid w:val="005313AA"/>
    <w:rsid w:val="00531630"/>
    <w:rsid w:val="00532CCF"/>
    <w:rsid w:val="0053323F"/>
    <w:rsid w:val="00533F9B"/>
    <w:rsid w:val="005340B9"/>
    <w:rsid w:val="00534DDD"/>
    <w:rsid w:val="005355EA"/>
    <w:rsid w:val="00535C85"/>
    <w:rsid w:val="0053699A"/>
    <w:rsid w:val="00537949"/>
    <w:rsid w:val="00537CF1"/>
    <w:rsid w:val="005402C1"/>
    <w:rsid w:val="005403FF"/>
    <w:rsid w:val="0054134C"/>
    <w:rsid w:val="00542A27"/>
    <w:rsid w:val="00542A35"/>
    <w:rsid w:val="005449EC"/>
    <w:rsid w:val="00545FEE"/>
    <w:rsid w:val="00547A36"/>
    <w:rsid w:val="00554496"/>
    <w:rsid w:val="0055450E"/>
    <w:rsid w:val="00555931"/>
    <w:rsid w:val="00556E37"/>
    <w:rsid w:val="00557DB5"/>
    <w:rsid w:val="00557EBC"/>
    <w:rsid w:val="0056096B"/>
    <w:rsid w:val="005626C6"/>
    <w:rsid w:val="00563F3E"/>
    <w:rsid w:val="005640A8"/>
    <w:rsid w:val="00564877"/>
    <w:rsid w:val="00565358"/>
    <w:rsid w:val="00567900"/>
    <w:rsid w:val="00570A71"/>
    <w:rsid w:val="005718E1"/>
    <w:rsid w:val="00571F6D"/>
    <w:rsid w:val="00572CBC"/>
    <w:rsid w:val="00573468"/>
    <w:rsid w:val="00574323"/>
    <w:rsid w:val="00575B73"/>
    <w:rsid w:val="00575F22"/>
    <w:rsid w:val="005765CB"/>
    <w:rsid w:val="005765D2"/>
    <w:rsid w:val="00580DE6"/>
    <w:rsid w:val="00581021"/>
    <w:rsid w:val="00583060"/>
    <w:rsid w:val="00583DB2"/>
    <w:rsid w:val="00583DDB"/>
    <w:rsid w:val="00585CE0"/>
    <w:rsid w:val="00585D7B"/>
    <w:rsid w:val="005864B1"/>
    <w:rsid w:val="00586A56"/>
    <w:rsid w:val="0058788A"/>
    <w:rsid w:val="005879BF"/>
    <w:rsid w:val="00590A0C"/>
    <w:rsid w:val="00590F11"/>
    <w:rsid w:val="00592961"/>
    <w:rsid w:val="005930EE"/>
    <w:rsid w:val="0059346C"/>
    <w:rsid w:val="00596A85"/>
    <w:rsid w:val="00596CA3"/>
    <w:rsid w:val="00596CAA"/>
    <w:rsid w:val="00597689"/>
    <w:rsid w:val="005976A4"/>
    <w:rsid w:val="00597879"/>
    <w:rsid w:val="005A146A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28E8"/>
    <w:rsid w:val="005B3454"/>
    <w:rsid w:val="005B4EF6"/>
    <w:rsid w:val="005B54F4"/>
    <w:rsid w:val="005B6E8B"/>
    <w:rsid w:val="005C04A3"/>
    <w:rsid w:val="005C1B41"/>
    <w:rsid w:val="005C23E5"/>
    <w:rsid w:val="005C4BBF"/>
    <w:rsid w:val="005C5B3D"/>
    <w:rsid w:val="005C6683"/>
    <w:rsid w:val="005C6B9E"/>
    <w:rsid w:val="005C7217"/>
    <w:rsid w:val="005C7E70"/>
    <w:rsid w:val="005D12EA"/>
    <w:rsid w:val="005D2DF5"/>
    <w:rsid w:val="005D5D86"/>
    <w:rsid w:val="005D616D"/>
    <w:rsid w:val="005D66D6"/>
    <w:rsid w:val="005D69A7"/>
    <w:rsid w:val="005E02C0"/>
    <w:rsid w:val="005E03A6"/>
    <w:rsid w:val="005E07C5"/>
    <w:rsid w:val="005E2DB1"/>
    <w:rsid w:val="005E2F12"/>
    <w:rsid w:val="005E3F1D"/>
    <w:rsid w:val="005E4B22"/>
    <w:rsid w:val="005E5D14"/>
    <w:rsid w:val="005E64DA"/>
    <w:rsid w:val="005F12DD"/>
    <w:rsid w:val="005F15E0"/>
    <w:rsid w:val="005F270E"/>
    <w:rsid w:val="005F333C"/>
    <w:rsid w:val="005F4E96"/>
    <w:rsid w:val="0060073C"/>
    <w:rsid w:val="0060089E"/>
    <w:rsid w:val="006011BD"/>
    <w:rsid w:val="0060191A"/>
    <w:rsid w:val="00602A64"/>
    <w:rsid w:val="0060330A"/>
    <w:rsid w:val="00604078"/>
    <w:rsid w:val="00604213"/>
    <w:rsid w:val="00605EAC"/>
    <w:rsid w:val="00606466"/>
    <w:rsid w:val="006065C3"/>
    <w:rsid w:val="00606E4F"/>
    <w:rsid w:val="0060763E"/>
    <w:rsid w:val="006079D8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402"/>
    <w:rsid w:val="0061769E"/>
    <w:rsid w:val="006224F0"/>
    <w:rsid w:val="00622B05"/>
    <w:rsid w:val="00623BE6"/>
    <w:rsid w:val="0062493C"/>
    <w:rsid w:val="0062529D"/>
    <w:rsid w:val="006305FB"/>
    <w:rsid w:val="00630C8A"/>
    <w:rsid w:val="00630EAE"/>
    <w:rsid w:val="006311E3"/>
    <w:rsid w:val="0063174C"/>
    <w:rsid w:val="006336B8"/>
    <w:rsid w:val="006341D2"/>
    <w:rsid w:val="00634FC8"/>
    <w:rsid w:val="0063508D"/>
    <w:rsid w:val="00635866"/>
    <w:rsid w:val="00635BED"/>
    <w:rsid w:val="00636065"/>
    <w:rsid w:val="00637230"/>
    <w:rsid w:val="00637A37"/>
    <w:rsid w:val="00637D5D"/>
    <w:rsid w:val="00637F56"/>
    <w:rsid w:val="0064177A"/>
    <w:rsid w:val="00645060"/>
    <w:rsid w:val="00645B38"/>
    <w:rsid w:val="006506E5"/>
    <w:rsid w:val="006508A7"/>
    <w:rsid w:val="00653F87"/>
    <w:rsid w:val="00655714"/>
    <w:rsid w:val="00655C94"/>
    <w:rsid w:val="00655E08"/>
    <w:rsid w:val="00656AFF"/>
    <w:rsid w:val="00657997"/>
    <w:rsid w:val="0066084A"/>
    <w:rsid w:val="006608CA"/>
    <w:rsid w:val="00661820"/>
    <w:rsid w:val="006624D3"/>
    <w:rsid w:val="00662ACB"/>
    <w:rsid w:val="006639F0"/>
    <w:rsid w:val="00664388"/>
    <w:rsid w:val="006653B8"/>
    <w:rsid w:val="00665C0A"/>
    <w:rsid w:val="00666371"/>
    <w:rsid w:val="00666885"/>
    <w:rsid w:val="006707B6"/>
    <w:rsid w:val="00670E1E"/>
    <w:rsid w:val="00670E78"/>
    <w:rsid w:val="00670F8A"/>
    <w:rsid w:val="0067168B"/>
    <w:rsid w:val="0067363B"/>
    <w:rsid w:val="00673947"/>
    <w:rsid w:val="006740C9"/>
    <w:rsid w:val="00675FCF"/>
    <w:rsid w:val="0067735D"/>
    <w:rsid w:val="00677FC7"/>
    <w:rsid w:val="006804AC"/>
    <w:rsid w:val="0068067D"/>
    <w:rsid w:val="00681154"/>
    <w:rsid w:val="00681FC5"/>
    <w:rsid w:val="00683B47"/>
    <w:rsid w:val="00686692"/>
    <w:rsid w:val="006906C1"/>
    <w:rsid w:val="00693896"/>
    <w:rsid w:val="00693E93"/>
    <w:rsid w:val="006947E2"/>
    <w:rsid w:val="006956FE"/>
    <w:rsid w:val="00695FAE"/>
    <w:rsid w:val="0069607E"/>
    <w:rsid w:val="0069682A"/>
    <w:rsid w:val="006A0652"/>
    <w:rsid w:val="006A20E3"/>
    <w:rsid w:val="006A352C"/>
    <w:rsid w:val="006A3AF5"/>
    <w:rsid w:val="006A3D4E"/>
    <w:rsid w:val="006A3F13"/>
    <w:rsid w:val="006A4199"/>
    <w:rsid w:val="006A4786"/>
    <w:rsid w:val="006A5BE8"/>
    <w:rsid w:val="006A5D37"/>
    <w:rsid w:val="006A5E83"/>
    <w:rsid w:val="006A6E72"/>
    <w:rsid w:val="006A7B16"/>
    <w:rsid w:val="006B0922"/>
    <w:rsid w:val="006B115B"/>
    <w:rsid w:val="006B2EF3"/>
    <w:rsid w:val="006B3100"/>
    <w:rsid w:val="006B383B"/>
    <w:rsid w:val="006B4B6E"/>
    <w:rsid w:val="006B51D1"/>
    <w:rsid w:val="006B59F0"/>
    <w:rsid w:val="006B5E2D"/>
    <w:rsid w:val="006B6957"/>
    <w:rsid w:val="006B7A79"/>
    <w:rsid w:val="006C076E"/>
    <w:rsid w:val="006C0FCA"/>
    <w:rsid w:val="006C1019"/>
    <w:rsid w:val="006C1AB1"/>
    <w:rsid w:val="006C1B9A"/>
    <w:rsid w:val="006C1F1B"/>
    <w:rsid w:val="006C2980"/>
    <w:rsid w:val="006C3209"/>
    <w:rsid w:val="006C44DE"/>
    <w:rsid w:val="006C55F8"/>
    <w:rsid w:val="006C56A1"/>
    <w:rsid w:val="006C5CBF"/>
    <w:rsid w:val="006C60A7"/>
    <w:rsid w:val="006C6B85"/>
    <w:rsid w:val="006C6CC5"/>
    <w:rsid w:val="006C6DB3"/>
    <w:rsid w:val="006C7574"/>
    <w:rsid w:val="006C7B21"/>
    <w:rsid w:val="006D0173"/>
    <w:rsid w:val="006D03E2"/>
    <w:rsid w:val="006D0C0E"/>
    <w:rsid w:val="006D3BE3"/>
    <w:rsid w:val="006D41D0"/>
    <w:rsid w:val="006D66B4"/>
    <w:rsid w:val="006D67B7"/>
    <w:rsid w:val="006D6D44"/>
    <w:rsid w:val="006D7CB0"/>
    <w:rsid w:val="006E02E8"/>
    <w:rsid w:val="006E0837"/>
    <w:rsid w:val="006E1243"/>
    <w:rsid w:val="006E2E1C"/>
    <w:rsid w:val="006E44AD"/>
    <w:rsid w:val="006E5DC1"/>
    <w:rsid w:val="006E7E40"/>
    <w:rsid w:val="006F0465"/>
    <w:rsid w:val="006F1543"/>
    <w:rsid w:val="006F1F04"/>
    <w:rsid w:val="006F26E9"/>
    <w:rsid w:val="006F271D"/>
    <w:rsid w:val="006F39F4"/>
    <w:rsid w:val="006F435A"/>
    <w:rsid w:val="006F4537"/>
    <w:rsid w:val="006F61DB"/>
    <w:rsid w:val="006F73EB"/>
    <w:rsid w:val="006F79C6"/>
    <w:rsid w:val="00700BDC"/>
    <w:rsid w:val="00700D5E"/>
    <w:rsid w:val="007012E3"/>
    <w:rsid w:val="00701356"/>
    <w:rsid w:val="00702626"/>
    <w:rsid w:val="00702A0F"/>
    <w:rsid w:val="007049B9"/>
    <w:rsid w:val="00704BBE"/>
    <w:rsid w:val="0070685E"/>
    <w:rsid w:val="00706B3C"/>
    <w:rsid w:val="007070AA"/>
    <w:rsid w:val="00707A61"/>
    <w:rsid w:val="00715356"/>
    <w:rsid w:val="00715BAD"/>
    <w:rsid w:val="007166B0"/>
    <w:rsid w:val="007179DC"/>
    <w:rsid w:val="0072122D"/>
    <w:rsid w:val="007212B5"/>
    <w:rsid w:val="007213A7"/>
    <w:rsid w:val="007213E5"/>
    <w:rsid w:val="0072169D"/>
    <w:rsid w:val="00721B11"/>
    <w:rsid w:val="00721DDC"/>
    <w:rsid w:val="007241D9"/>
    <w:rsid w:val="0072451C"/>
    <w:rsid w:val="00724EE0"/>
    <w:rsid w:val="007254AD"/>
    <w:rsid w:val="00725C91"/>
    <w:rsid w:val="0072671D"/>
    <w:rsid w:val="0072677B"/>
    <w:rsid w:val="007309CA"/>
    <w:rsid w:val="007313AF"/>
    <w:rsid w:val="007321F6"/>
    <w:rsid w:val="0073249F"/>
    <w:rsid w:val="00732B24"/>
    <w:rsid w:val="0073373B"/>
    <w:rsid w:val="007350BC"/>
    <w:rsid w:val="00736326"/>
    <w:rsid w:val="00736722"/>
    <w:rsid w:val="0073760D"/>
    <w:rsid w:val="00737FB0"/>
    <w:rsid w:val="0074036F"/>
    <w:rsid w:val="00740912"/>
    <w:rsid w:val="00742631"/>
    <w:rsid w:val="00742CF0"/>
    <w:rsid w:val="00743CB8"/>
    <w:rsid w:val="007442A1"/>
    <w:rsid w:val="00744A4F"/>
    <w:rsid w:val="00744EAE"/>
    <w:rsid w:val="007451B3"/>
    <w:rsid w:val="007467C1"/>
    <w:rsid w:val="00746AC3"/>
    <w:rsid w:val="00747D3F"/>
    <w:rsid w:val="00750F23"/>
    <w:rsid w:val="00750FB0"/>
    <w:rsid w:val="007525E1"/>
    <w:rsid w:val="0075292D"/>
    <w:rsid w:val="0075402D"/>
    <w:rsid w:val="007547B9"/>
    <w:rsid w:val="007554D5"/>
    <w:rsid w:val="00755A52"/>
    <w:rsid w:val="00755BA1"/>
    <w:rsid w:val="00756F28"/>
    <w:rsid w:val="00760021"/>
    <w:rsid w:val="0076041E"/>
    <w:rsid w:val="00760B13"/>
    <w:rsid w:val="00760B8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5ED8"/>
    <w:rsid w:val="00766068"/>
    <w:rsid w:val="00766A12"/>
    <w:rsid w:val="00766CFD"/>
    <w:rsid w:val="00767D1D"/>
    <w:rsid w:val="00767D9C"/>
    <w:rsid w:val="007701A4"/>
    <w:rsid w:val="00770BB6"/>
    <w:rsid w:val="00771672"/>
    <w:rsid w:val="00773877"/>
    <w:rsid w:val="00773FF7"/>
    <w:rsid w:val="0077548E"/>
    <w:rsid w:val="00776831"/>
    <w:rsid w:val="007776E6"/>
    <w:rsid w:val="00777BA8"/>
    <w:rsid w:val="00781ECA"/>
    <w:rsid w:val="00781F18"/>
    <w:rsid w:val="00782EE7"/>
    <w:rsid w:val="00785169"/>
    <w:rsid w:val="007857DA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4905"/>
    <w:rsid w:val="007A4CA7"/>
    <w:rsid w:val="007A569A"/>
    <w:rsid w:val="007A5D0B"/>
    <w:rsid w:val="007A6055"/>
    <w:rsid w:val="007A6241"/>
    <w:rsid w:val="007A6356"/>
    <w:rsid w:val="007A66A8"/>
    <w:rsid w:val="007A6903"/>
    <w:rsid w:val="007A6C3B"/>
    <w:rsid w:val="007A7325"/>
    <w:rsid w:val="007A7C2E"/>
    <w:rsid w:val="007B0C93"/>
    <w:rsid w:val="007B2FC3"/>
    <w:rsid w:val="007B3DBD"/>
    <w:rsid w:val="007B4424"/>
    <w:rsid w:val="007B445D"/>
    <w:rsid w:val="007B4F46"/>
    <w:rsid w:val="007B515F"/>
    <w:rsid w:val="007B5925"/>
    <w:rsid w:val="007B5964"/>
    <w:rsid w:val="007B71B2"/>
    <w:rsid w:val="007C00FF"/>
    <w:rsid w:val="007C1585"/>
    <w:rsid w:val="007C1A77"/>
    <w:rsid w:val="007C2209"/>
    <w:rsid w:val="007C276A"/>
    <w:rsid w:val="007C2874"/>
    <w:rsid w:val="007C2A0E"/>
    <w:rsid w:val="007C3126"/>
    <w:rsid w:val="007C3976"/>
    <w:rsid w:val="007C3E1F"/>
    <w:rsid w:val="007C3FD8"/>
    <w:rsid w:val="007C4DBA"/>
    <w:rsid w:val="007C5832"/>
    <w:rsid w:val="007C5C3C"/>
    <w:rsid w:val="007C609E"/>
    <w:rsid w:val="007C6F28"/>
    <w:rsid w:val="007C7198"/>
    <w:rsid w:val="007C734D"/>
    <w:rsid w:val="007C7AF2"/>
    <w:rsid w:val="007C7B33"/>
    <w:rsid w:val="007D0E58"/>
    <w:rsid w:val="007D1727"/>
    <w:rsid w:val="007D2285"/>
    <w:rsid w:val="007D2A0B"/>
    <w:rsid w:val="007D3811"/>
    <w:rsid w:val="007D3DF6"/>
    <w:rsid w:val="007D3E6D"/>
    <w:rsid w:val="007D3F72"/>
    <w:rsid w:val="007D6832"/>
    <w:rsid w:val="007D73A3"/>
    <w:rsid w:val="007D789E"/>
    <w:rsid w:val="007E002E"/>
    <w:rsid w:val="007E0AB9"/>
    <w:rsid w:val="007E0F72"/>
    <w:rsid w:val="007E119B"/>
    <w:rsid w:val="007E1596"/>
    <w:rsid w:val="007E1CD5"/>
    <w:rsid w:val="007E2169"/>
    <w:rsid w:val="007E339E"/>
    <w:rsid w:val="007E3F8C"/>
    <w:rsid w:val="007E41A2"/>
    <w:rsid w:val="007E45EE"/>
    <w:rsid w:val="007E4ECB"/>
    <w:rsid w:val="007E52BE"/>
    <w:rsid w:val="007E5A6D"/>
    <w:rsid w:val="007E5DCE"/>
    <w:rsid w:val="007E7E9B"/>
    <w:rsid w:val="007F1128"/>
    <w:rsid w:val="007F291E"/>
    <w:rsid w:val="007F3247"/>
    <w:rsid w:val="007F405E"/>
    <w:rsid w:val="007F4244"/>
    <w:rsid w:val="007F45C1"/>
    <w:rsid w:val="007F568C"/>
    <w:rsid w:val="007F619E"/>
    <w:rsid w:val="007F6443"/>
    <w:rsid w:val="007F6DDD"/>
    <w:rsid w:val="00801B49"/>
    <w:rsid w:val="00801C93"/>
    <w:rsid w:val="00802214"/>
    <w:rsid w:val="008037A3"/>
    <w:rsid w:val="00804070"/>
    <w:rsid w:val="008047B4"/>
    <w:rsid w:val="00804CAE"/>
    <w:rsid w:val="00805BE4"/>
    <w:rsid w:val="00807028"/>
    <w:rsid w:val="0080734D"/>
    <w:rsid w:val="00807822"/>
    <w:rsid w:val="00807AE8"/>
    <w:rsid w:val="008105BC"/>
    <w:rsid w:val="00810741"/>
    <w:rsid w:val="00811AC1"/>
    <w:rsid w:val="00811E2B"/>
    <w:rsid w:val="00811E40"/>
    <w:rsid w:val="00812200"/>
    <w:rsid w:val="00814C78"/>
    <w:rsid w:val="00816FE1"/>
    <w:rsid w:val="00821142"/>
    <w:rsid w:val="0082165C"/>
    <w:rsid w:val="00822155"/>
    <w:rsid w:val="00822A66"/>
    <w:rsid w:val="00822EFC"/>
    <w:rsid w:val="008234F3"/>
    <w:rsid w:val="00823F7A"/>
    <w:rsid w:val="0082456F"/>
    <w:rsid w:val="00826D9E"/>
    <w:rsid w:val="0082736A"/>
    <w:rsid w:val="0082794D"/>
    <w:rsid w:val="00827B5F"/>
    <w:rsid w:val="00827D15"/>
    <w:rsid w:val="00830243"/>
    <w:rsid w:val="00830FED"/>
    <w:rsid w:val="008312B9"/>
    <w:rsid w:val="00833079"/>
    <w:rsid w:val="0083324D"/>
    <w:rsid w:val="00833B0F"/>
    <w:rsid w:val="00834375"/>
    <w:rsid w:val="008345DD"/>
    <w:rsid w:val="00835890"/>
    <w:rsid w:val="0083609D"/>
    <w:rsid w:val="008367B2"/>
    <w:rsid w:val="0083796F"/>
    <w:rsid w:val="00840031"/>
    <w:rsid w:val="00840439"/>
    <w:rsid w:val="00841A97"/>
    <w:rsid w:val="00844384"/>
    <w:rsid w:val="00844487"/>
    <w:rsid w:val="0084500B"/>
    <w:rsid w:val="00845149"/>
    <w:rsid w:val="00845763"/>
    <w:rsid w:val="008462EB"/>
    <w:rsid w:val="00846FAB"/>
    <w:rsid w:val="00847CE6"/>
    <w:rsid w:val="00847FF7"/>
    <w:rsid w:val="00850077"/>
    <w:rsid w:val="00851808"/>
    <w:rsid w:val="008518D6"/>
    <w:rsid w:val="00851BAF"/>
    <w:rsid w:val="0085227A"/>
    <w:rsid w:val="008522F8"/>
    <w:rsid w:val="008523F6"/>
    <w:rsid w:val="0085434A"/>
    <w:rsid w:val="00856698"/>
    <w:rsid w:val="0085695B"/>
    <w:rsid w:val="008569AA"/>
    <w:rsid w:val="0085785B"/>
    <w:rsid w:val="00857B7B"/>
    <w:rsid w:val="0086051C"/>
    <w:rsid w:val="008617FB"/>
    <w:rsid w:val="00863838"/>
    <w:rsid w:val="00863A51"/>
    <w:rsid w:val="008644CF"/>
    <w:rsid w:val="0086467E"/>
    <w:rsid w:val="00864AAB"/>
    <w:rsid w:val="0086511B"/>
    <w:rsid w:val="00866B97"/>
    <w:rsid w:val="00866BB6"/>
    <w:rsid w:val="008675B9"/>
    <w:rsid w:val="00867A0D"/>
    <w:rsid w:val="00867A55"/>
    <w:rsid w:val="00867AA1"/>
    <w:rsid w:val="00867CB1"/>
    <w:rsid w:val="00867E1A"/>
    <w:rsid w:val="00871AFE"/>
    <w:rsid w:val="008720C9"/>
    <w:rsid w:val="008721A8"/>
    <w:rsid w:val="00872720"/>
    <w:rsid w:val="00872DAC"/>
    <w:rsid w:val="00875128"/>
    <w:rsid w:val="008751C7"/>
    <w:rsid w:val="00877003"/>
    <w:rsid w:val="00877336"/>
    <w:rsid w:val="00880AFC"/>
    <w:rsid w:val="00882110"/>
    <w:rsid w:val="0088270F"/>
    <w:rsid w:val="00883F1F"/>
    <w:rsid w:val="00884160"/>
    <w:rsid w:val="008845B2"/>
    <w:rsid w:val="0088539B"/>
    <w:rsid w:val="00885416"/>
    <w:rsid w:val="00885CFA"/>
    <w:rsid w:val="008866BA"/>
    <w:rsid w:val="00887F3B"/>
    <w:rsid w:val="008901A2"/>
    <w:rsid w:val="00890C11"/>
    <w:rsid w:val="00890D07"/>
    <w:rsid w:val="0089238C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0B4B"/>
    <w:rsid w:val="008A11A6"/>
    <w:rsid w:val="008A1859"/>
    <w:rsid w:val="008A190A"/>
    <w:rsid w:val="008A1ABE"/>
    <w:rsid w:val="008A2885"/>
    <w:rsid w:val="008A3C21"/>
    <w:rsid w:val="008A4F38"/>
    <w:rsid w:val="008A5A52"/>
    <w:rsid w:val="008A5FC2"/>
    <w:rsid w:val="008A61ED"/>
    <w:rsid w:val="008A6803"/>
    <w:rsid w:val="008A6AD6"/>
    <w:rsid w:val="008B0B42"/>
    <w:rsid w:val="008B1BBE"/>
    <w:rsid w:val="008B238F"/>
    <w:rsid w:val="008B315A"/>
    <w:rsid w:val="008B38C7"/>
    <w:rsid w:val="008B3EC1"/>
    <w:rsid w:val="008B571C"/>
    <w:rsid w:val="008B576C"/>
    <w:rsid w:val="008B633C"/>
    <w:rsid w:val="008B66AF"/>
    <w:rsid w:val="008B71E4"/>
    <w:rsid w:val="008C0A8B"/>
    <w:rsid w:val="008C10F2"/>
    <w:rsid w:val="008C1DDC"/>
    <w:rsid w:val="008C313A"/>
    <w:rsid w:val="008C52C5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263"/>
    <w:rsid w:val="008D228B"/>
    <w:rsid w:val="008D2541"/>
    <w:rsid w:val="008D41B1"/>
    <w:rsid w:val="008D42DA"/>
    <w:rsid w:val="008D442A"/>
    <w:rsid w:val="008D4D38"/>
    <w:rsid w:val="008D4DB1"/>
    <w:rsid w:val="008D5727"/>
    <w:rsid w:val="008D5DD8"/>
    <w:rsid w:val="008E058A"/>
    <w:rsid w:val="008E1C9C"/>
    <w:rsid w:val="008E2CB4"/>
    <w:rsid w:val="008E36CE"/>
    <w:rsid w:val="008E4186"/>
    <w:rsid w:val="008E5CB4"/>
    <w:rsid w:val="008E7265"/>
    <w:rsid w:val="008E7277"/>
    <w:rsid w:val="008E728A"/>
    <w:rsid w:val="008E77D2"/>
    <w:rsid w:val="008F0D0F"/>
    <w:rsid w:val="008F141C"/>
    <w:rsid w:val="008F1582"/>
    <w:rsid w:val="008F1ABA"/>
    <w:rsid w:val="008F1E66"/>
    <w:rsid w:val="008F20E0"/>
    <w:rsid w:val="008F274D"/>
    <w:rsid w:val="008F32E8"/>
    <w:rsid w:val="008F3549"/>
    <w:rsid w:val="008F37E6"/>
    <w:rsid w:val="008F3B2C"/>
    <w:rsid w:val="008F4505"/>
    <w:rsid w:val="008F47E7"/>
    <w:rsid w:val="008F52FA"/>
    <w:rsid w:val="008F5EB9"/>
    <w:rsid w:val="008F62AA"/>
    <w:rsid w:val="008F7360"/>
    <w:rsid w:val="00900B42"/>
    <w:rsid w:val="00901558"/>
    <w:rsid w:val="0090168B"/>
    <w:rsid w:val="00901F0C"/>
    <w:rsid w:val="00902449"/>
    <w:rsid w:val="00902A90"/>
    <w:rsid w:val="00902CB7"/>
    <w:rsid w:val="0090452E"/>
    <w:rsid w:val="009047A6"/>
    <w:rsid w:val="00904C11"/>
    <w:rsid w:val="00904E12"/>
    <w:rsid w:val="00905AEE"/>
    <w:rsid w:val="0090636A"/>
    <w:rsid w:val="009063F4"/>
    <w:rsid w:val="009105EF"/>
    <w:rsid w:val="00910940"/>
    <w:rsid w:val="0091346E"/>
    <w:rsid w:val="009135D9"/>
    <w:rsid w:val="009139AF"/>
    <w:rsid w:val="0091402B"/>
    <w:rsid w:val="0091525D"/>
    <w:rsid w:val="00915E61"/>
    <w:rsid w:val="009163A7"/>
    <w:rsid w:val="0091658D"/>
    <w:rsid w:val="00916A2F"/>
    <w:rsid w:val="0091730D"/>
    <w:rsid w:val="00917D67"/>
    <w:rsid w:val="009200AA"/>
    <w:rsid w:val="00920B06"/>
    <w:rsid w:val="009223B5"/>
    <w:rsid w:val="0092244B"/>
    <w:rsid w:val="009224C3"/>
    <w:rsid w:val="009228AF"/>
    <w:rsid w:val="00922A42"/>
    <w:rsid w:val="00923301"/>
    <w:rsid w:val="0092467B"/>
    <w:rsid w:val="00924A26"/>
    <w:rsid w:val="00926435"/>
    <w:rsid w:val="0092655B"/>
    <w:rsid w:val="009273BC"/>
    <w:rsid w:val="00927714"/>
    <w:rsid w:val="00927A47"/>
    <w:rsid w:val="00931825"/>
    <w:rsid w:val="00932FFB"/>
    <w:rsid w:val="009347B6"/>
    <w:rsid w:val="00935419"/>
    <w:rsid w:val="00935BCC"/>
    <w:rsid w:val="00937F19"/>
    <w:rsid w:val="009401C5"/>
    <w:rsid w:val="009422F7"/>
    <w:rsid w:val="009426AC"/>
    <w:rsid w:val="00942F24"/>
    <w:rsid w:val="00942FFC"/>
    <w:rsid w:val="009434DC"/>
    <w:rsid w:val="009435D5"/>
    <w:rsid w:val="0094391C"/>
    <w:rsid w:val="009440C1"/>
    <w:rsid w:val="0094549B"/>
    <w:rsid w:val="00945A87"/>
    <w:rsid w:val="0094688A"/>
    <w:rsid w:val="0095015B"/>
    <w:rsid w:val="009509A0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55C1"/>
    <w:rsid w:val="00966C3A"/>
    <w:rsid w:val="009671D3"/>
    <w:rsid w:val="009673D8"/>
    <w:rsid w:val="009716DE"/>
    <w:rsid w:val="00972380"/>
    <w:rsid w:val="0097273F"/>
    <w:rsid w:val="0097320E"/>
    <w:rsid w:val="00973DFB"/>
    <w:rsid w:val="00974921"/>
    <w:rsid w:val="00976622"/>
    <w:rsid w:val="00976AA8"/>
    <w:rsid w:val="00976EBD"/>
    <w:rsid w:val="00977BBB"/>
    <w:rsid w:val="0098106C"/>
    <w:rsid w:val="00981940"/>
    <w:rsid w:val="009819E8"/>
    <w:rsid w:val="00981F6F"/>
    <w:rsid w:val="00982452"/>
    <w:rsid w:val="0098252D"/>
    <w:rsid w:val="00982581"/>
    <w:rsid w:val="00982DC0"/>
    <w:rsid w:val="00982E47"/>
    <w:rsid w:val="00985AFC"/>
    <w:rsid w:val="0098647D"/>
    <w:rsid w:val="0098654C"/>
    <w:rsid w:val="00986C3E"/>
    <w:rsid w:val="009909D8"/>
    <w:rsid w:val="00990BFF"/>
    <w:rsid w:val="00990DCD"/>
    <w:rsid w:val="009925BF"/>
    <w:rsid w:val="009932D3"/>
    <w:rsid w:val="00993853"/>
    <w:rsid w:val="0099426F"/>
    <w:rsid w:val="00995031"/>
    <w:rsid w:val="00995BAD"/>
    <w:rsid w:val="00996366"/>
    <w:rsid w:val="009969AD"/>
    <w:rsid w:val="009975EC"/>
    <w:rsid w:val="009A15A3"/>
    <w:rsid w:val="009A18DD"/>
    <w:rsid w:val="009A1D0D"/>
    <w:rsid w:val="009A1E3E"/>
    <w:rsid w:val="009A2553"/>
    <w:rsid w:val="009A39C3"/>
    <w:rsid w:val="009A3E03"/>
    <w:rsid w:val="009A403A"/>
    <w:rsid w:val="009A4BFC"/>
    <w:rsid w:val="009A58B2"/>
    <w:rsid w:val="009A6783"/>
    <w:rsid w:val="009B0C2C"/>
    <w:rsid w:val="009B1A74"/>
    <w:rsid w:val="009B2312"/>
    <w:rsid w:val="009B25C4"/>
    <w:rsid w:val="009B30A2"/>
    <w:rsid w:val="009B3662"/>
    <w:rsid w:val="009B3B5B"/>
    <w:rsid w:val="009B4756"/>
    <w:rsid w:val="009B5D47"/>
    <w:rsid w:val="009B77DE"/>
    <w:rsid w:val="009C317C"/>
    <w:rsid w:val="009C5824"/>
    <w:rsid w:val="009C5FA3"/>
    <w:rsid w:val="009C6C9C"/>
    <w:rsid w:val="009C6CB5"/>
    <w:rsid w:val="009C7104"/>
    <w:rsid w:val="009C724B"/>
    <w:rsid w:val="009C7EB0"/>
    <w:rsid w:val="009D08B1"/>
    <w:rsid w:val="009D208F"/>
    <w:rsid w:val="009D2151"/>
    <w:rsid w:val="009D319C"/>
    <w:rsid w:val="009D40EB"/>
    <w:rsid w:val="009D46EF"/>
    <w:rsid w:val="009D4F0E"/>
    <w:rsid w:val="009D5A05"/>
    <w:rsid w:val="009D6457"/>
    <w:rsid w:val="009D66C6"/>
    <w:rsid w:val="009D780A"/>
    <w:rsid w:val="009E1E8D"/>
    <w:rsid w:val="009E3836"/>
    <w:rsid w:val="009E41CA"/>
    <w:rsid w:val="009E4BED"/>
    <w:rsid w:val="009E4C15"/>
    <w:rsid w:val="009E55CE"/>
    <w:rsid w:val="009E6192"/>
    <w:rsid w:val="009E6498"/>
    <w:rsid w:val="009F0157"/>
    <w:rsid w:val="009F13D9"/>
    <w:rsid w:val="009F22A9"/>
    <w:rsid w:val="009F2A8D"/>
    <w:rsid w:val="009F34A7"/>
    <w:rsid w:val="009F4444"/>
    <w:rsid w:val="009F4A23"/>
    <w:rsid w:val="009F6018"/>
    <w:rsid w:val="009F6AD7"/>
    <w:rsid w:val="00A02769"/>
    <w:rsid w:val="00A04795"/>
    <w:rsid w:val="00A04931"/>
    <w:rsid w:val="00A04CE7"/>
    <w:rsid w:val="00A0533F"/>
    <w:rsid w:val="00A05778"/>
    <w:rsid w:val="00A05DFC"/>
    <w:rsid w:val="00A06357"/>
    <w:rsid w:val="00A065B9"/>
    <w:rsid w:val="00A068F3"/>
    <w:rsid w:val="00A06B2E"/>
    <w:rsid w:val="00A06D0A"/>
    <w:rsid w:val="00A07736"/>
    <w:rsid w:val="00A10353"/>
    <w:rsid w:val="00A11980"/>
    <w:rsid w:val="00A12115"/>
    <w:rsid w:val="00A140EF"/>
    <w:rsid w:val="00A14A55"/>
    <w:rsid w:val="00A155F9"/>
    <w:rsid w:val="00A159DD"/>
    <w:rsid w:val="00A15D3B"/>
    <w:rsid w:val="00A15D52"/>
    <w:rsid w:val="00A20214"/>
    <w:rsid w:val="00A204AE"/>
    <w:rsid w:val="00A22E40"/>
    <w:rsid w:val="00A23062"/>
    <w:rsid w:val="00A239EC"/>
    <w:rsid w:val="00A24235"/>
    <w:rsid w:val="00A25F13"/>
    <w:rsid w:val="00A26EE0"/>
    <w:rsid w:val="00A271FF"/>
    <w:rsid w:val="00A277AF"/>
    <w:rsid w:val="00A3146C"/>
    <w:rsid w:val="00A31858"/>
    <w:rsid w:val="00A320F0"/>
    <w:rsid w:val="00A32C59"/>
    <w:rsid w:val="00A32ED4"/>
    <w:rsid w:val="00A3415D"/>
    <w:rsid w:val="00A36627"/>
    <w:rsid w:val="00A377E1"/>
    <w:rsid w:val="00A3792D"/>
    <w:rsid w:val="00A40098"/>
    <w:rsid w:val="00A40376"/>
    <w:rsid w:val="00A414C5"/>
    <w:rsid w:val="00A415B9"/>
    <w:rsid w:val="00A417F9"/>
    <w:rsid w:val="00A4269E"/>
    <w:rsid w:val="00A427C4"/>
    <w:rsid w:val="00A42DD6"/>
    <w:rsid w:val="00A44D0E"/>
    <w:rsid w:val="00A4567B"/>
    <w:rsid w:val="00A45B81"/>
    <w:rsid w:val="00A45BE2"/>
    <w:rsid w:val="00A476BE"/>
    <w:rsid w:val="00A47728"/>
    <w:rsid w:val="00A50040"/>
    <w:rsid w:val="00A523F4"/>
    <w:rsid w:val="00A5295F"/>
    <w:rsid w:val="00A53734"/>
    <w:rsid w:val="00A54F42"/>
    <w:rsid w:val="00A5543D"/>
    <w:rsid w:val="00A56480"/>
    <w:rsid w:val="00A56A60"/>
    <w:rsid w:val="00A5767A"/>
    <w:rsid w:val="00A57C64"/>
    <w:rsid w:val="00A57E18"/>
    <w:rsid w:val="00A60ECF"/>
    <w:rsid w:val="00A6103F"/>
    <w:rsid w:val="00A62A51"/>
    <w:rsid w:val="00A62C58"/>
    <w:rsid w:val="00A6355A"/>
    <w:rsid w:val="00A63C19"/>
    <w:rsid w:val="00A640A7"/>
    <w:rsid w:val="00A64A38"/>
    <w:rsid w:val="00A667BD"/>
    <w:rsid w:val="00A66AA1"/>
    <w:rsid w:val="00A67184"/>
    <w:rsid w:val="00A678C7"/>
    <w:rsid w:val="00A70591"/>
    <w:rsid w:val="00A70882"/>
    <w:rsid w:val="00A71679"/>
    <w:rsid w:val="00A72F71"/>
    <w:rsid w:val="00A74039"/>
    <w:rsid w:val="00A7446E"/>
    <w:rsid w:val="00A751A6"/>
    <w:rsid w:val="00A758BE"/>
    <w:rsid w:val="00A76F84"/>
    <w:rsid w:val="00A778BD"/>
    <w:rsid w:val="00A77BCB"/>
    <w:rsid w:val="00A80E16"/>
    <w:rsid w:val="00A82DFD"/>
    <w:rsid w:val="00A83093"/>
    <w:rsid w:val="00A845D5"/>
    <w:rsid w:val="00A84ECA"/>
    <w:rsid w:val="00A85007"/>
    <w:rsid w:val="00A860B6"/>
    <w:rsid w:val="00A861FA"/>
    <w:rsid w:val="00A86564"/>
    <w:rsid w:val="00A86B83"/>
    <w:rsid w:val="00A90114"/>
    <w:rsid w:val="00A90A7F"/>
    <w:rsid w:val="00A91AF9"/>
    <w:rsid w:val="00A91C2D"/>
    <w:rsid w:val="00A92938"/>
    <w:rsid w:val="00A92FED"/>
    <w:rsid w:val="00A930E4"/>
    <w:rsid w:val="00A95B45"/>
    <w:rsid w:val="00A960FE"/>
    <w:rsid w:val="00A96A4E"/>
    <w:rsid w:val="00A96C70"/>
    <w:rsid w:val="00A96DE6"/>
    <w:rsid w:val="00A97581"/>
    <w:rsid w:val="00A97B90"/>
    <w:rsid w:val="00AA05A6"/>
    <w:rsid w:val="00AA0DF9"/>
    <w:rsid w:val="00AA1DA3"/>
    <w:rsid w:val="00AA26B7"/>
    <w:rsid w:val="00AA2802"/>
    <w:rsid w:val="00AA35F9"/>
    <w:rsid w:val="00AA3EA7"/>
    <w:rsid w:val="00AA485A"/>
    <w:rsid w:val="00AA5B7B"/>
    <w:rsid w:val="00AA6051"/>
    <w:rsid w:val="00AA62D8"/>
    <w:rsid w:val="00AA7FDD"/>
    <w:rsid w:val="00AB02C7"/>
    <w:rsid w:val="00AB044D"/>
    <w:rsid w:val="00AB0F25"/>
    <w:rsid w:val="00AB1864"/>
    <w:rsid w:val="00AB20DC"/>
    <w:rsid w:val="00AB26EE"/>
    <w:rsid w:val="00AB52A9"/>
    <w:rsid w:val="00AB54F3"/>
    <w:rsid w:val="00AB682D"/>
    <w:rsid w:val="00AC03A8"/>
    <w:rsid w:val="00AC1887"/>
    <w:rsid w:val="00AC1DAC"/>
    <w:rsid w:val="00AC20C3"/>
    <w:rsid w:val="00AC28CC"/>
    <w:rsid w:val="00AC3582"/>
    <w:rsid w:val="00AC3942"/>
    <w:rsid w:val="00AC39AC"/>
    <w:rsid w:val="00AC4616"/>
    <w:rsid w:val="00AC483C"/>
    <w:rsid w:val="00AC5A5D"/>
    <w:rsid w:val="00AC6A4F"/>
    <w:rsid w:val="00AC78B8"/>
    <w:rsid w:val="00AD04E7"/>
    <w:rsid w:val="00AD17CF"/>
    <w:rsid w:val="00AD21F8"/>
    <w:rsid w:val="00AD2E04"/>
    <w:rsid w:val="00AD3806"/>
    <w:rsid w:val="00AD387D"/>
    <w:rsid w:val="00AD44EB"/>
    <w:rsid w:val="00AD4EEE"/>
    <w:rsid w:val="00AD52AD"/>
    <w:rsid w:val="00AD5803"/>
    <w:rsid w:val="00AD78D6"/>
    <w:rsid w:val="00AE0B83"/>
    <w:rsid w:val="00AE1D8B"/>
    <w:rsid w:val="00AE2D84"/>
    <w:rsid w:val="00AE3865"/>
    <w:rsid w:val="00AE46CD"/>
    <w:rsid w:val="00AE5007"/>
    <w:rsid w:val="00AE568F"/>
    <w:rsid w:val="00AE604B"/>
    <w:rsid w:val="00AF0D44"/>
    <w:rsid w:val="00AF16B1"/>
    <w:rsid w:val="00AF1B53"/>
    <w:rsid w:val="00AF23F5"/>
    <w:rsid w:val="00AF3711"/>
    <w:rsid w:val="00AF5403"/>
    <w:rsid w:val="00AF5DFA"/>
    <w:rsid w:val="00AF650B"/>
    <w:rsid w:val="00B00C56"/>
    <w:rsid w:val="00B014F2"/>
    <w:rsid w:val="00B027BA"/>
    <w:rsid w:val="00B0288F"/>
    <w:rsid w:val="00B02E7D"/>
    <w:rsid w:val="00B045CD"/>
    <w:rsid w:val="00B057BC"/>
    <w:rsid w:val="00B05872"/>
    <w:rsid w:val="00B05D3A"/>
    <w:rsid w:val="00B07873"/>
    <w:rsid w:val="00B07F11"/>
    <w:rsid w:val="00B10386"/>
    <w:rsid w:val="00B1054B"/>
    <w:rsid w:val="00B12260"/>
    <w:rsid w:val="00B12750"/>
    <w:rsid w:val="00B12BED"/>
    <w:rsid w:val="00B12D84"/>
    <w:rsid w:val="00B12E9C"/>
    <w:rsid w:val="00B143BD"/>
    <w:rsid w:val="00B14934"/>
    <w:rsid w:val="00B153BC"/>
    <w:rsid w:val="00B20402"/>
    <w:rsid w:val="00B206B1"/>
    <w:rsid w:val="00B20A66"/>
    <w:rsid w:val="00B21240"/>
    <w:rsid w:val="00B22536"/>
    <w:rsid w:val="00B2318E"/>
    <w:rsid w:val="00B23350"/>
    <w:rsid w:val="00B23DED"/>
    <w:rsid w:val="00B24B11"/>
    <w:rsid w:val="00B2565F"/>
    <w:rsid w:val="00B2686F"/>
    <w:rsid w:val="00B2692C"/>
    <w:rsid w:val="00B27C35"/>
    <w:rsid w:val="00B3396C"/>
    <w:rsid w:val="00B34C7D"/>
    <w:rsid w:val="00B34C90"/>
    <w:rsid w:val="00B34E69"/>
    <w:rsid w:val="00B34EB7"/>
    <w:rsid w:val="00B3509B"/>
    <w:rsid w:val="00B3593B"/>
    <w:rsid w:val="00B36A1F"/>
    <w:rsid w:val="00B374B9"/>
    <w:rsid w:val="00B404E1"/>
    <w:rsid w:val="00B42357"/>
    <w:rsid w:val="00B42459"/>
    <w:rsid w:val="00B42B72"/>
    <w:rsid w:val="00B43EAD"/>
    <w:rsid w:val="00B44205"/>
    <w:rsid w:val="00B45409"/>
    <w:rsid w:val="00B45A34"/>
    <w:rsid w:val="00B50DF7"/>
    <w:rsid w:val="00B51B81"/>
    <w:rsid w:val="00B52335"/>
    <w:rsid w:val="00B52C7C"/>
    <w:rsid w:val="00B52F4F"/>
    <w:rsid w:val="00B5341B"/>
    <w:rsid w:val="00B53ED3"/>
    <w:rsid w:val="00B54582"/>
    <w:rsid w:val="00B5486C"/>
    <w:rsid w:val="00B5529A"/>
    <w:rsid w:val="00B553A4"/>
    <w:rsid w:val="00B565E9"/>
    <w:rsid w:val="00B56C63"/>
    <w:rsid w:val="00B61ACC"/>
    <w:rsid w:val="00B620F3"/>
    <w:rsid w:val="00B62961"/>
    <w:rsid w:val="00B63D2E"/>
    <w:rsid w:val="00B6403B"/>
    <w:rsid w:val="00B6512B"/>
    <w:rsid w:val="00B6520B"/>
    <w:rsid w:val="00B65473"/>
    <w:rsid w:val="00B65AE6"/>
    <w:rsid w:val="00B6619C"/>
    <w:rsid w:val="00B665D1"/>
    <w:rsid w:val="00B67822"/>
    <w:rsid w:val="00B7114B"/>
    <w:rsid w:val="00B71796"/>
    <w:rsid w:val="00B717F9"/>
    <w:rsid w:val="00B719AD"/>
    <w:rsid w:val="00B72F5A"/>
    <w:rsid w:val="00B72FC8"/>
    <w:rsid w:val="00B74215"/>
    <w:rsid w:val="00B74E9F"/>
    <w:rsid w:val="00B74F39"/>
    <w:rsid w:val="00B7722B"/>
    <w:rsid w:val="00B807C1"/>
    <w:rsid w:val="00B810D6"/>
    <w:rsid w:val="00B81288"/>
    <w:rsid w:val="00B81C5A"/>
    <w:rsid w:val="00B82483"/>
    <w:rsid w:val="00B829D8"/>
    <w:rsid w:val="00B8302F"/>
    <w:rsid w:val="00B831CE"/>
    <w:rsid w:val="00B83723"/>
    <w:rsid w:val="00B8396D"/>
    <w:rsid w:val="00B860ED"/>
    <w:rsid w:val="00B86C86"/>
    <w:rsid w:val="00B86D68"/>
    <w:rsid w:val="00B87140"/>
    <w:rsid w:val="00B87196"/>
    <w:rsid w:val="00B87CCB"/>
    <w:rsid w:val="00B908B3"/>
    <w:rsid w:val="00B91376"/>
    <w:rsid w:val="00B91D83"/>
    <w:rsid w:val="00B924E2"/>
    <w:rsid w:val="00B92964"/>
    <w:rsid w:val="00B92F4F"/>
    <w:rsid w:val="00B9350F"/>
    <w:rsid w:val="00B93B9B"/>
    <w:rsid w:val="00B95A25"/>
    <w:rsid w:val="00B96373"/>
    <w:rsid w:val="00B963EF"/>
    <w:rsid w:val="00BA0892"/>
    <w:rsid w:val="00BA1195"/>
    <w:rsid w:val="00BA15A8"/>
    <w:rsid w:val="00BA2153"/>
    <w:rsid w:val="00BA2AD2"/>
    <w:rsid w:val="00BA2D4C"/>
    <w:rsid w:val="00BA3B95"/>
    <w:rsid w:val="00BA402F"/>
    <w:rsid w:val="00BA5323"/>
    <w:rsid w:val="00BA7136"/>
    <w:rsid w:val="00BA7364"/>
    <w:rsid w:val="00BA750C"/>
    <w:rsid w:val="00BA7FCC"/>
    <w:rsid w:val="00BB143B"/>
    <w:rsid w:val="00BB245E"/>
    <w:rsid w:val="00BB273C"/>
    <w:rsid w:val="00BB3919"/>
    <w:rsid w:val="00BB42D2"/>
    <w:rsid w:val="00BB4C0D"/>
    <w:rsid w:val="00BB63BA"/>
    <w:rsid w:val="00BB66FC"/>
    <w:rsid w:val="00BB6D42"/>
    <w:rsid w:val="00BB7874"/>
    <w:rsid w:val="00BC01CB"/>
    <w:rsid w:val="00BC2038"/>
    <w:rsid w:val="00BC209B"/>
    <w:rsid w:val="00BC2C61"/>
    <w:rsid w:val="00BC689E"/>
    <w:rsid w:val="00BC6A0E"/>
    <w:rsid w:val="00BC7FCC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649"/>
    <w:rsid w:val="00BE069F"/>
    <w:rsid w:val="00BE0A36"/>
    <w:rsid w:val="00BE0C92"/>
    <w:rsid w:val="00BE2077"/>
    <w:rsid w:val="00BE274E"/>
    <w:rsid w:val="00BE27AE"/>
    <w:rsid w:val="00BE2D76"/>
    <w:rsid w:val="00BE4CC8"/>
    <w:rsid w:val="00BE5396"/>
    <w:rsid w:val="00BE644C"/>
    <w:rsid w:val="00BF076C"/>
    <w:rsid w:val="00BF0E23"/>
    <w:rsid w:val="00BF3431"/>
    <w:rsid w:val="00BF3AD4"/>
    <w:rsid w:val="00BF3C52"/>
    <w:rsid w:val="00BF43C6"/>
    <w:rsid w:val="00BF4B72"/>
    <w:rsid w:val="00BF539F"/>
    <w:rsid w:val="00BF5A9F"/>
    <w:rsid w:val="00BF77AE"/>
    <w:rsid w:val="00BF7870"/>
    <w:rsid w:val="00BF7A6D"/>
    <w:rsid w:val="00C009BF"/>
    <w:rsid w:val="00C00FA5"/>
    <w:rsid w:val="00C01EA9"/>
    <w:rsid w:val="00C02A80"/>
    <w:rsid w:val="00C04317"/>
    <w:rsid w:val="00C047CF"/>
    <w:rsid w:val="00C053DB"/>
    <w:rsid w:val="00C06237"/>
    <w:rsid w:val="00C1120A"/>
    <w:rsid w:val="00C1152B"/>
    <w:rsid w:val="00C1177F"/>
    <w:rsid w:val="00C11AB6"/>
    <w:rsid w:val="00C14082"/>
    <w:rsid w:val="00C14CF9"/>
    <w:rsid w:val="00C1512A"/>
    <w:rsid w:val="00C155E0"/>
    <w:rsid w:val="00C15EA4"/>
    <w:rsid w:val="00C16A88"/>
    <w:rsid w:val="00C22DD9"/>
    <w:rsid w:val="00C23486"/>
    <w:rsid w:val="00C24FCA"/>
    <w:rsid w:val="00C25C65"/>
    <w:rsid w:val="00C26E1A"/>
    <w:rsid w:val="00C2709F"/>
    <w:rsid w:val="00C313F6"/>
    <w:rsid w:val="00C315E7"/>
    <w:rsid w:val="00C31958"/>
    <w:rsid w:val="00C325B4"/>
    <w:rsid w:val="00C33372"/>
    <w:rsid w:val="00C341CA"/>
    <w:rsid w:val="00C34AD5"/>
    <w:rsid w:val="00C36AF5"/>
    <w:rsid w:val="00C36D3E"/>
    <w:rsid w:val="00C3794C"/>
    <w:rsid w:val="00C406EA"/>
    <w:rsid w:val="00C41518"/>
    <w:rsid w:val="00C41671"/>
    <w:rsid w:val="00C43225"/>
    <w:rsid w:val="00C43490"/>
    <w:rsid w:val="00C437B7"/>
    <w:rsid w:val="00C43C14"/>
    <w:rsid w:val="00C43D99"/>
    <w:rsid w:val="00C46163"/>
    <w:rsid w:val="00C466CF"/>
    <w:rsid w:val="00C46868"/>
    <w:rsid w:val="00C47F7D"/>
    <w:rsid w:val="00C5146F"/>
    <w:rsid w:val="00C51471"/>
    <w:rsid w:val="00C51E21"/>
    <w:rsid w:val="00C55642"/>
    <w:rsid w:val="00C5786C"/>
    <w:rsid w:val="00C57B96"/>
    <w:rsid w:val="00C60896"/>
    <w:rsid w:val="00C60A07"/>
    <w:rsid w:val="00C60C00"/>
    <w:rsid w:val="00C60CD9"/>
    <w:rsid w:val="00C60DAD"/>
    <w:rsid w:val="00C61C4F"/>
    <w:rsid w:val="00C62893"/>
    <w:rsid w:val="00C62DE2"/>
    <w:rsid w:val="00C62EF2"/>
    <w:rsid w:val="00C63421"/>
    <w:rsid w:val="00C63715"/>
    <w:rsid w:val="00C64070"/>
    <w:rsid w:val="00C64A27"/>
    <w:rsid w:val="00C66EBE"/>
    <w:rsid w:val="00C707BD"/>
    <w:rsid w:val="00C71CBE"/>
    <w:rsid w:val="00C7336B"/>
    <w:rsid w:val="00C73D70"/>
    <w:rsid w:val="00C73F7A"/>
    <w:rsid w:val="00C749D1"/>
    <w:rsid w:val="00C74D9A"/>
    <w:rsid w:val="00C753D7"/>
    <w:rsid w:val="00C75FAE"/>
    <w:rsid w:val="00C7656A"/>
    <w:rsid w:val="00C76736"/>
    <w:rsid w:val="00C778CB"/>
    <w:rsid w:val="00C77FB5"/>
    <w:rsid w:val="00C80730"/>
    <w:rsid w:val="00C80D80"/>
    <w:rsid w:val="00C81319"/>
    <w:rsid w:val="00C82364"/>
    <w:rsid w:val="00C82713"/>
    <w:rsid w:val="00C82DC0"/>
    <w:rsid w:val="00C83C67"/>
    <w:rsid w:val="00C85B32"/>
    <w:rsid w:val="00C86B8B"/>
    <w:rsid w:val="00C8749F"/>
    <w:rsid w:val="00C87B9F"/>
    <w:rsid w:val="00C87E3C"/>
    <w:rsid w:val="00C92088"/>
    <w:rsid w:val="00C924C2"/>
    <w:rsid w:val="00C92DDE"/>
    <w:rsid w:val="00C938CB"/>
    <w:rsid w:val="00C951E1"/>
    <w:rsid w:val="00C95DF6"/>
    <w:rsid w:val="00C96324"/>
    <w:rsid w:val="00CA0A8A"/>
    <w:rsid w:val="00CA189B"/>
    <w:rsid w:val="00CA25B9"/>
    <w:rsid w:val="00CA2914"/>
    <w:rsid w:val="00CA2E45"/>
    <w:rsid w:val="00CA332A"/>
    <w:rsid w:val="00CA33B5"/>
    <w:rsid w:val="00CA3A07"/>
    <w:rsid w:val="00CA4008"/>
    <w:rsid w:val="00CA4F0F"/>
    <w:rsid w:val="00CA54E2"/>
    <w:rsid w:val="00CA570E"/>
    <w:rsid w:val="00CA5C6E"/>
    <w:rsid w:val="00CA5D45"/>
    <w:rsid w:val="00CA64F9"/>
    <w:rsid w:val="00CA662A"/>
    <w:rsid w:val="00CA6965"/>
    <w:rsid w:val="00CA7606"/>
    <w:rsid w:val="00CA7972"/>
    <w:rsid w:val="00CB0D5B"/>
    <w:rsid w:val="00CB18BA"/>
    <w:rsid w:val="00CB2886"/>
    <w:rsid w:val="00CB3747"/>
    <w:rsid w:val="00CB46CE"/>
    <w:rsid w:val="00CB5B85"/>
    <w:rsid w:val="00CB68CA"/>
    <w:rsid w:val="00CB75F4"/>
    <w:rsid w:val="00CC042B"/>
    <w:rsid w:val="00CC2099"/>
    <w:rsid w:val="00CC290C"/>
    <w:rsid w:val="00CC2DB9"/>
    <w:rsid w:val="00CC3422"/>
    <w:rsid w:val="00CC4151"/>
    <w:rsid w:val="00CC4B86"/>
    <w:rsid w:val="00CC6074"/>
    <w:rsid w:val="00CC67AC"/>
    <w:rsid w:val="00CC688A"/>
    <w:rsid w:val="00CC70BE"/>
    <w:rsid w:val="00CC76D5"/>
    <w:rsid w:val="00CD01A3"/>
    <w:rsid w:val="00CD03B6"/>
    <w:rsid w:val="00CD05B8"/>
    <w:rsid w:val="00CD0669"/>
    <w:rsid w:val="00CD0F32"/>
    <w:rsid w:val="00CD1C38"/>
    <w:rsid w:val="00CD1E28"/>
    <w:rsid w:val="00CD1FC2"/>
    <w:rsid w:val="00CD2447"/>
    <w:rsid w:val="00CD2E5D"/>
    <w:rsid w:val="00CD43AA"/>
    <w:rsid w:val="00CD4DA6"/>
    <w:rsid w:val="00CD5FF3"/>
    <w:rsid w:val="00CD638F"/>
    <w:rsid w:val="00CE05E3"/>
    <w:rsid w:val="00CE2763"/>
    <w:rsid w:val="00CE3209"/>
    <w:rsid w:val="00CE43D7"/>
    <w:rsid w:val="00CE5418"/>
    <w:rsid w:val="00CE5ED5"/>
    <w:rsid w:val="00CE6453"/>
    <w:rsid w:val="00CE69BF"/>
    <w:rsid w:val="00CE7004"/>
    <w:rsid w:val="00CE72F5"/>
    <w:rsid w:val="00CE737A"/>
    <w:rsid w:val="00CE750E"/>
    <w:rsid w:val="00CF0FA7"/>
    <w:rsid w:val="00CF10EF"/>
    <w:rsid w:val="00CF2526"/>
    <w:rsid w:val="00CF2A63"/>
    <w:rsid w:val="00CF49BA"/>
    <w:rsid w:val="00CF4A54"/>
    <w:rsid w:val="00CF4E5C"/>
    <w:rsid w:val="00CF57C3"/>
    <w:rsid w:val="00CF68C5"/>
    <w:rsid w:val="00CF6FEA"/>
    <w:rsid w:val="00CF7692"/>
    <w:rsid w:val="00CF77F5"/>
    <w:rsid w:val="00D00DBF"/>
    <w:rsid w:val="00D01810"/>
    <w:rsid w:val="00D022D1"/>
    <w:rsid w:val="00D03098"/>
    <w:rsid w:val="00D05A05"/>
    <w:rsid w:val="00D060BE"/>
    <w:rsid w:val="00D07013"/>
    <w:rsid w:val="00D07A03"/>
    <w:rsid w:val="00D07C29"/>
    <w:rsid w:val="00D1080E"/>
    <w:rsid w:val="00D1148A"/>
    <w:rsid w:val="00D114AE"/>
    <w:rsid w:val="00D1271A"/>
    <w:rsid w:val="00D12E16"/>
    <w:rsid w:val="00D13493"/>
    <w:rsid w:val="00D14950"/>
    <w:rsid w:val="00D15936"/>
    <w:rsid w:val="00D17871"/>
    <w:rsid w:val="00D17AE8"/>
    <w:rsid w:val="00D20294"/>
    <w:rsid w:val="00D20D08"/>
    <w:rsid w:val="00D235B0"/>
    <w:rsid w:val="00D237E9"/>
    <w:rsid w:val="00D25798"/>
    <w:rsid w:val="00D26073"/>
    <w:rsid w:val="00D2753C"/>
    <w:rsid w:val="00D31202"/>
    <w:rsid w:val="00D31971"/>
    <w:rsid w:val="00D325E9"/>
    <w:rsid w:val="00D3634E"/>
    <w:rsid w:val="00D36873"/>
    <w:rsid w:val="00D36D23"/>
    <w:rsid w:val="00D36FB9"/>
    <w:rsid w:val="00D372DE"/>
    <w:rsid w:val="00D406F0"/>
    <w:rsid w:val="00D409CF"/>
    <w:rsid w:val="00D42E8F"/>
    <w:rsid w:val="00D4301A"/>
    <w:rsid w:val="00D45A13"/>
    <w:rsid w:val="00D46E7B"/>
    <w:rsid w:val="00D47A8F"/>
    <w:rsid w:val="00D47F3E"/>
    <w:rsid w:val="00D50A19"/>
    <w:rsid w:val="00D50E92"/>
    <w:rsid w:val="00D50F39"/>
    <w:rsid w:val="00D51901"/>
    <w:rsid w:val="00D51AD3"/>
    <w:rsid w:val="00D5417F"/>
    <w:rsid w:val="00D54977"/>
    <w:rsid w:val="00D54F65"/>
    <w:rsid w:val="00D55645"/>
    <w:rsid w:val="00D5653C"/>
    <w:rsid w:val="00D56683"/>
    <w:rsid w:val="00D569CA"/>
    <w:rsid w:val="00D60339"/>
    <w:rsid w:val="00D60EE9"/>
    <w:rsid w:val="00D612B3"/>
    <w:rsid w:val="00D618CA"/>
    <w:rsid w:val="00D62EFA"/>
    <w:rsid w:val="00D643A0"/>
    <w:rsid w:val="00D64CA0"/>
    <w:rsid w:val="00D652AA"/>
    <w:rsid w:val="00D6624D"/>
    <w:rsid w:val="00D66356"/>
    <w:rsid w:val="00D66779"/>
    <w:rsid w:val="00D667E6"/>
    <w:rsid w:val="00D674A0"/>
    <w:rsid w:val="00D67861"/>
    <w:rsid w:val="00D701AC"/>
    <w:rsid w:val="00D714E3"/>
    <w:rsid w:val="00D716FC"/>
    <w:rsid w:val="00D728E1"/>
    <w:rsid w:val="00D72B97"/>
    <w:rsid w:val="00D75A27"/>
    <w:rsid w:val="00D76D27"/>
    <w:rsid w:val="00D7721B"/>
    <w:rsid w:val="00D801B7"/>
    <w:rsid w:val="00D8183E"/>
    <w:rsid w:val="00D821B0"/>
    <w:rsid w:val="00D82409"/>
    <w:rsid w:val="00D832FF"/>
    <w:rsid w:val="00D8381A"/>
    <w:rsid w:val="00D8444F"/>
    <w:rsid w:val="00D86656"/>
    <w:rsid w:val="00D87B85"/>
    <w:rsid w:val="00D9241C"/>
    <w:rsid w:val="00D9255F"/>
    <w:rsid w:val="00D9434D"/>
    <w:rsid w:val="00D948B0"/>
    <w:rsid w:val="00D963B7"/>
    <w:rsid w:val="00D97C4C"/>
    <w:rsid w:val="00DA0495"/>
    <w:rsid w:val="00DA11F6"/>
    <w:rsid w:val="00DA12F8"/>
    <w:rsid w:val="00DA1391"/>
    <w:rsid w:val="00DA4651"/>
    <w:rsid w:val="00DA471C"/>
    <w:rsid w:val="00DA60EF"/>
    <w:rsid w:val="00DA6A6D"/>
    <w:rsid w:val="00DA7714"/>
    <w:rsid w:val="00DB2F32"/>
    <w:rsid w:val="00DB435F"/>
    <w:rsid w:val="00DB4B2C"/>
    <w:rsid w:val="00DB564A"/>
    <w:rsid w:val="00DB6910"/>
    <w:rsid w:val="00DB6C0C"/>
    <w:rsid w:val="00DB7225"/>
    <w:rsid w:val="00DB728F"/>
    <w:rsid w:val="00DB7819"/>
    <w:rsid w:val="00DB7C63"/>
    <w:rsid w:val="00DB7DB8"/>
    <w:rsid w:val="00DC02B4"/>
    <w:rsid w:val="00DC176F"/>
    <w:rsid w:val="00DC1CC6"/>
    <w:rsid w:val="00DC1FF9"/>
    <w:rsid w:val="00DC4643"/>
    <w:rsid w:val="00DC48B2"/>
    <w:rsid w:val="00DC5B8E"/>
    <w:rsid w:val="00DC5C61"/>
    <w:rsid w:val="00DC7F84"/>
    <w:rsid w:val="00DD1D58"/>
    <w:rsid w:val="00DD26A7"/>
    <w:rsid w:val="00DD275A"/>
    <w:rsid w:val="00DD3575"/>
    <w:rsid w:val="00DD6CDA"/>
    <w:rsid w:val="00DE0DC3"/>
    <w:rsid w:val="00DE143C"/>
    <w:rsid w:val="00DE1CF3"/>
    <w:rsid w:val="00DE1D30"/>
    <w:rsid w:val="00DE2A7B"/>
    <w:rsid w:val="00DE3C06"/>
    <w:rsid w:val="00DE4A6F"/>
    <w:rsid w:val="00DE5FB1"/>
    <w:rsid w:val="00DE6E23"/>
    <w:rsid w:val="00DE7097"/>
    <w:rsid w:val="00DF016F"/>
    <w:rsid w:val="00DF36E3"/>
    <w:rsid w:val="00DF5E12"/>
    <w:rsid w:val="00DF7633"/>
    <w:rsid w:val="00DF7C83"/>
    <w:rsid w:val="00E004E1"/>
    <w:rsid w:val="00E00662"/>
    <w:rsid w:val="00E0116C"/>
    <w:rsid w:val="00E01A37"/>
    <w:rsid w:val="00E02202"/>
    <w:rsid w:val="00E02D4A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1EF6"/>
    <w:rsid w:val="00E1514E"/>
    <w:rsid w:val="00E15E05"/>
    <w:rsid w:val="00E20986"/>
    <w:rsid w:val="00E20FC9"/>
    <w:rsid w:val="00E21A2A"/>
    <w:rsid w:val="00E230C1"/>
    <w:rsid w:val="00E23E15"/>
    <w:rsid w:val="00E24641"/>
    <w:rsid w:val="00E24858"/>
    <w:rsid w:val="00E25309"/>
    <w:rsid w:val="00E262FC"/>
    <w:rsid w:val="00E2696E"/>
    <w:rsid w:val="00E27708"/>
    <w:rsid w:val="00E279E9"/>
    <w:rsid w:val="00E301A4"/>
    <w:rsid w:val="00E30AD8"/>
    <w:rsid w:val="00E30BCD"/>
    <w:rsid w:val="00E318F7"/>
    <w:rsid w:val="00E33AAC"/>
    <w:rsid w:val="00E34656"/>
    <w:rsid w:val="00E34A85"/>
    <w:rsid w:val="00E35CD3"/>
    <w:rsid w:val="00E36F62"/>
    <w:rsid w:val="00E40038"/>
    <w:rsid w:val="00E40867"/>
    <w:rsid w:val="00E412E0"/>
    <w:rsid w:val="00E42D7B"/>
    <w:rsid w:val="00E431C0"/>
    <w:rsid w:val="00E433FE"/>
    <w:rsid w:val="00E4398D"/>
    <w:rsid w:val="00E445C5"/>
    <w:rsid w:val="00E45E88"/>
    <w:rsid w:val="00E46819"/>
    <w:rsid w:val="00E473D9"/>
    <w:rsid w:val="00E526E9"/>
    <w:rsid w:val="00E52B7C"/>
    <w:rsid w:val="00E52C50"/>
    <w:rsid w:val="00E533A5"/>
    <w:rsid w:val="00E537F7"/>
    <w:rsid w:val="00E53859"/>
    <w:rsid w:val="00E538F0"/>
    <w:rsid w:val="00E54279"/>
    <w:rsid w:val="00E5543C"/>
    <w:rsid w:val="00E5691A"/>
    <w:rsid w:val="00E56BF6"/>
    <w:rsid w:val="00E57D4F"/>
    <w:rsid w:val="00E57F22"/>
    <w:rsid w:val="00E60B57"/>
    <w:rsid w:val="00E60C49"/>
    <w:rsid w:val="00E61579"/>
    <w:rsid w:val="00E617B9"/>
    <w:rsid w:val="00E61B25"/>
    <w:rsid w:val="00E62273"/>
    <w:rsid w:val="00E632E4"/>
    <w:rsid w:val="00E64A5C"/>
    <w:rsid w:val="00E65575"/>
    <w:rsid w:val="00E6769E"/>
    <w:rsid w:val="00E70364"/>
    <w:rsid w:val="00E7047F"/>
    <w:rsid w:val="00E7182C"/>
    <w:rsid w:val="00E73259"/>
    <w:rsid w:val="00E745CD"/>
    <w:rsid w:val="00E74950"/>
    <w:rsid w:val="00E74C2F"/>
    <w:rsid w:val="00E754B7"/>
    <w:rsid w:val="00E759FC"/>
    <w:rsid w:val="00E76E3B"/>
    <w:rsid w:val="00E77047"/>
    <w:rsid w:val="00E775E7"/>
    <w:rsid w:val="00E7765C"/>
    <w:rsid w:val="00E80D06"/>
    <w:rsid w:val="00E81201"/>
    <w:rsid w:val="00E8141C"/>
    <w:rsid w:val="00E82149"/>
    <w:rsid w:val="00E8216F"/>
    <w:rsid w:val="00E83231"/>
    <w:rsid w:val="00E84094"/>
    <w:rsid w:val="00E84258"/>
    <w:rsid w:val="00E84E49"/>
    <w:rsid w:val="00E84EDF"/>
    <w:rsid w:val="00E857B6"/>
    <w:rsid w:val="00E85E4C"/>
    <w:rsid w:val="00E8663F"/>
    <w:rsid w:val="00E86AD0"/>
    <w:rsid w:val="00E879B7"/>
    <w:rsid w:val="00E91684"/>
    <w:rsid w:val="00E93180"/>
    <w:rsid w:val="00E931E8"/>
    <w:rsid w:val="00E94465"/>
    <w:rsid w:val="00E9508E"/>
    <w:rsid w:val="00E973B7"/>
    <w:rsid w:val="00EA258A"/>
    <w:rsid w:val="00EA3B98"/>
    <w:rsid w:val="00EA3D44"/>
    <w:rsid w:val="00EA4329"/>
    <w:rsid w:val="00EA449E"/>
    <w:rsid w:val="00EA4531"/>
    <w:rsid w:val="00EA4AC7"/>
    <w:rsid w:val="00EA62EE"/>
    <w:rsid w:val="00EA6C2C"/>
    <w:rsid w:val="00EB100B"/>
    <w:rsid w:val="00EB10A0"/>
    <w:rsid w:val="00EB2B67"/>
    <w:rsid w:val="00EB415B"/>
    <w:rsid w:val="00EB62B5"/>
    <w:rsid w:val="00EB693D"/>
    <w:rsid w:val="00EB6A38"/>
    <w:rsid w:val="00EC142F"/>
    <w:rsid w:val="00EC1927"/>
    <w:rsid w:val="00EC1F01"/>
    <w:rsid w:val="00EC2990"/>
    <w:rsid w:val="00EC4DB8"/>
    <w:rsid w:val="00EC5060"/>
    <w:rsid w:val="00EC59F0"/>
    <w:rsid w:val="00EC69A0"/>
    <w:rsid w:val="00EC6AD4"/>
    <w:rsid w:val="00ED057C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89F"/>
    <w:rsid w:val="00EE1CDD"/>
    <w:rsid w:val="00EE2A4C"/>
    <w:rsid w:val="00EE3516"/>
    <w:rsid w:val="00EE4187"/>
    <w:rsid w:val="00EE42D6"/>
    <w:rsid w:val="00EE43C7"/>
    <w:rsid w:val="00EE4FB6"/>
    <w:rsid w:val="00EE5F46"/>
    <w:rsid w:val="00EE638E"/>
    <w:rsid w:val="00EE6707"/>
    <w:rsid w:val="00EE70AE"/>
    <w:rsid w:val="00EF09D9"/>
    <w:rsid w:val="00EF169A"/>
    <w:rsid w:val="00EF283A"/>
    <w:rsid w:val="00EF3207"/>
    <w:rsid w:val="00EF32EE"/>
    <w:rsid w:val="00EF3DEB"/>
    <w:rsid w:val="00EF49AD"/>
    <w:rsid w:val="00EF5C8F"/>
    <w:rsid w:val="00EF5EE5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299"/>
    <w:rsid w:val="00F02647"/>
    <w:rsid w:val="00F027A5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427"/>
    <w:rsid w:val="00F12731"/>
    <w:rsid w:val="00F12BDC"/>
    <w:rsid w:val="00F142FA"/>
    <w:rsid w:val="00F14769"/>
    <w:rsid w:val="00F1568C"/>
    <w:rsid w:val="00F15821"/>
    <w:rsid w:val="00F15849"/>
    <w:rsid w:val="00F163E4"/>
    <w:rsid w:val="00F17949"/>
    <w:rsid w:val="00F2044A"/>
    <w:rsid w:val="00F21676"/>
    <w:rsid w:val="00F218E2"/>
    <w:rsid w:val="00F221FD"/>
    <w:rsid w:val="00F222AB"/>
    <w:rsid w:val="00F22E93"/>
    <w:rsid w:val="00F23881"/>
    <w:rsid w:val="00F2482E"/>
    <w:rsid w:val="00F24BAC"/>
    <w:rsid w:val="00F24E77"/>
    <w:rsid w:val="00F26AF3"/>
    <w:rsid w:val="00F26CDD"/>
    <w:rsid w:val="00F30DA1"/>
    <w:rsid w:val="00F31F9A"/>
    <w:rsid w:val="00F33939"/>
    <w:rsid w:val="00F354D5"/>
    <w:rsid w:val="00F35579"/>
    <w:rsid w:val="00F36155"/>
    <w:rsid w:val="00F365E6"/>
    <w:rsid w:val="00F36F76"/>
    <w:rsid w:val="00F40608"/>
    <w:rsid w:val="00F407F0"/>
    <w:rsid w:val="00F409D7"/>
    <w:rsid w:val="00F40BD8"/>
    <w:rsid w:val="00F41670"/>
    <w:rsid w:val="00F421D6"/>
    <w:rsid w:val="00F42DD0"/>
    <w:rsid w:val="00F42DE6"/>
    <w:rsid w:val="00F43107"/>
    <w:rsid w:val="00F43B0A"/>
    <w:rsid w:val="00F43C2D"/>
    <w:rsid w:val="00F44935"/>
    <w:rsid w:val="00F4534B"/>
    <w:rsid w:val="00F45ED7"/>
    <w:rsid w:val="00F50C5F"/>
    <w:rsid w:val="00F511A6"/>
    <w:rsid w:val="00F51AB1"/>
    <w:rsid w:val="00F51BA8"/>
    <w:rsid w:val="00F525CE"/>
    <w:rsid w:val="00F539A3"/>
    <w:rsid w:val="00F54B08"/>
    <w:rsid w:val="00F555FE"/>
    <w:rsid w:val="00F5577E"/>
    <w:rsid w:val="00F56FC1"/>
    <w:rsid w:val="00F5792F"/>
    <w:rsid w:val="00F579A8"/>
    <w:rsid w:val="00F57BE1"/>
    <w:rsid w:val="00F61C8D"/>
    <w:rsid w:val="00F61EA3"/>
    <w:rsid w:val="00F6226C"/>
    <w:rsid w:val="00F637A0"/>
    <w:rsid w:val="00F63A47"/>
    <w:rsid w:val="00F64568"/>
    <w:rsid w:val="00F64D38"/>
    <w:rsid w:val="00F65C4E"/>
    <w:rsid w:val="00F674E6"/>
    <w:rsid w:val="00F700F6"/>
    <w:rsid w:val="00F7118F"/>
    <w:rsid w:val="00F71641"/>
    <w:rsid w:val="00F7206A"/>
    <w:rsid w:val="00F739E1"/>
    <w:rsid w:val="00F73AC6"/>
    <w:rsid w:val="00F747A2"/>
    <w:rsid w:val="00F74AD7"/>
    <w:rsid w:val="00F7634E"/>
    <w:rsid w:val="00F76663"/>
    <w:rsid w:val="00F77743"/>
    <w:rsid w:val="00F77A74"/>
    <w:rsid w:val="00F80134"/>
    <w:rsid w:val="00F81173"/>
    <w:rsid w:val="00F81E5B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96748"/>
    <w:rsid w:val="00F96BBA"/>
    <w:rsid w:val="00F97356"/>
    <w:rsid w:val="00F97909"/>
    <w:rsid w:val="00FA078F"/>
    <w:rsid w:val="00FA148D"/>
    <w:rsid w:val="00FA17E0"/>
    <w:rsid w:val="00FA1902"/>
    <w:rsid w:val="00FA1A35"/>
    <w:rsid w:val="00FA4739"/>
    <w:rsid w:val="00FA47E1"/>
    <w:rsid w:val="00FA58B5"/>
    <w:rsid w:val="00FB13F1"/>
    <w:rsid w:val="00FB1AA1"/>
    <w:rsid w:val="00FB4057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33BD"/>
    <w:rsid w:val="00FC45F8"/>
    <w:rsid w:val="00FC5822"/>
    <w:rsid w:val="00FC5F3F"/>
    <w:rsid w:val="00FC798B"/>
    <w:rsid w:val="00FC7CDF"/>
    <w:rsid w:val="00FD031C"/>
    <w:rsid w:val="00FD0683"/>
    <w:rsid w:val="00FD0824"/>
    <w:rsid w:val="00FD10D6"/>
    <w:rsid w:val="00FD27F6"/>
    <w:rsid w:val="00FD30BA"/>
    <w:rsid w:val="00FD3866"/>
    <w:rsid w:val="00FD3911"/>
    <w:rsid w:val="00FD396D"/>
    <w:rsid w:val="00FD4725"/>
    <w:rsid w:val="00FD541C"/>
    <w:rsid w:val="00FD6F2E"/>
    <w:rsid w:val="00FE14E3"/>
    <w:rsid w:val="00FE1951"/>
    <w:rsid w:val="00FE3488"/>
    <w:rsid w:val="00FE45E6"/>
    <w:rsid w:val="00FE5D71"/>
    <w:rsid w:val="00FE7821"/>
    <w:rsid w:val="00FE7BCC"/>
    <w:rsid w:val="00FF1085"/>
    <w:rsid w:val="00FF24F2"/>
    <w:rsid w:val="00FF5238"/>
    <w:rsid w:val="00FF6A97"/>
    <w:rsid w:val="00FF6FE7"/>
    <w:rsid w:val="00FF73B4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E0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6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861FA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A861FA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6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861FA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A861FA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23</TotalTime>
  <Pages>6</Pages>
  <Words>2617</Words>
  <Characters>14922</Characters>
  <Application>Microsoft Macintosh Word</Application>
  <DocSecurity>0</DocSecurity>
  <Lines>124</Lines>
  <Paragraphs>35</Paragraphs>
  <ScaleCrop>false</ScaleCrop>
  <Company> 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10</cp:revision>
  <cp:lastPrinted>2015-05-15T00:05:00Z</cp:lastPrinted>
  <dcterms:created xsi:type="dcterms:W3CDTF">2015-05-15T21:45:00Z</dcterms:created>
  <dcterms:modified xsi:type="dcterms:W3CDTF">2015-05-16T23:32:00Z</dcterms:modified>
</cp:coreProperties>
</file>