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4CF0" w14:textId="77777777" w:rsidR="00CF480D" w:rsidRPr="0094549B" w:rsidRDefault="00CF480D" w:rsidP="00AC483C">
      <w:pPr>
        <w:ind w:firstLine="720"/>
        <w:rPr>
          <w:b/>
          <w:i/>
          <w:sz w:val="36"/>
          <w:szCs w:val="36"/>
        </w:rPr>
      </w:pPr>
      <w:r w:rsidRPr="0094549B">
        <w:rPr>
          <w:b/>
          <w:i/>
          <w:sz w:val="36"/>
          <w:szCs w:val="36"/>
        </w:rPr>
        <w:t>Session 2 The Revelation of the Free Gift of God’s Righteousness</w:t>
      </w:r>
    </w:p>
    <w:p w14:paraId="5D5C4B28" w14:textId="77777777" w:rsidR="00CF480D" w:rsidRPr="0094549B" w:rsidRDefault="00CF480D" w:rsidP="00AC483C">
      <w:pPr>
        <w:pStyle w:val="Lv1-H"/>
      </w:pPr>
      <w:r w:rsidRPr="0094549B">
        <w:t xml:space="preserve">Review of session 1 </w:t>
      </w:r>
    </w:p>
    <w:p w14:paraId="38BC31AC" w14:textId="77777777" w:rsidR="00CF480D" w:rsidRPr="0094549B" w:rsidRDefault="00CF480D" w:rsidP="00AC483C">
      <w:pPr>
        <w:pStyle w:val="Lv2-J"/>
      </w:pPr>
      <w:r w:rsidRPr="0094549B">
        <w:t>Scripture calls us to contend for the faith of the apostles. It warns us against those who distort the grace message by making people comfortable in their compromise in the name of living in grace.</w:t>
      </w:r>
    </w:p>
    <w:p w14:paraId="26CA5BCB" w14:textId="77777777" w:rsidR="00CF480D" w:rsidRPr="0094549B" w:rsidRDefault="00CF480D" w:rsidP="00AC483C">
      <w:pPr>
        <w:pStyle w:val="Sc2-F"/>
        <w:jc w:val="left"/>
      </w:pPr>
      <w:r w:rsidRPr="0094549B">
        <w:rPr>
          <w:vertAlign w:val="superscript"/>
        </w:rPr>
        <w:t>3</w:t>
      </w:r>
      <w:r w:rsidRPr="0094549B">
        <w:t xml:space="preserve">I found it </w:t>
      </w:r>
      <w:r w:rsidRPr="0094549B">
        <w:rPr>
          <w:u w:val="single"/>
        </w:rPr>
        <w:t>necessary</w:t>
      </w:r>
      <w:r w:rsidRPr="0094549B">
        <w:t xml:space="preserve"> to write to you exhorting you to </w:t>
      </w:r>
      <w:r w:rsidRPr="0094549B">
        <w:rPr>
          <w:u w:val="single"/>
        </w:rPr>
        <w:t>contend earnestly</w:t>
      </w:r>
      <w:r w:rsidRPr="0094549B">
        <w:t xml:space="preserve"> for the faith which was once for all delivered to the saints. </w:t>
      </w:r>
      <w:r w:rsidRPr="0094549B">
        <w:rPr>
          <w:vertAlign w:val="superscript"/>
        </w:rPr>
        <w:t>4</w:t>
      </w:r>
      <w:r w:rsidRPr="0094549B">
        <w:t xml:space="preserve">For certain men have crept in </w:t>
      </w:r>
      <w:r w:rsidRPr="0094549B">
        <w:rPr>
          <w:u w:val="single"/>
        </w:rPr>
        <w:t>unnoticed</w:t>
      </w:r>
      <w:r w:rsidRPr="0094549B">
        <w:t xml:space="preserve">…ungodly men, who </w:t>
      </w:r>
      <w:r w:rsidRPr="0094549B">
        <w:rPr>
          <w:u w:val="single"/>
        </w:rPr>
        <w:t>turn the grace of our God into lewdness</w:t>
      </w:r>
      <w:r w:rsidRPr="0094549B">
        <w:t xml:space="preserve"> and deny…our Lord Jesus Christ. (Jude 3-4) </w:t>
      </w:r>
    </w:p>
    <w:p w14:paraId="3C303916" w14:textId="77777777" w:rsidR="00CF480D" w:rsidRPr="0094549B" w:rsidRDefault="00CF480D" w:rsidP="00AC483C">
      <w:pPr>
        <w:pStyle w:val="Lv2-J"/>
        <w:rPr>
          <w:szCs w:val="24"/>
        </w:rPr>
      </w:pPr>
      <w:r w:rsidRPr="0094549B">
        <w:t xml:space="preserve">The goals for this 12-part teaching series on grace are to equip people: </w:t>
      </w:r>
      <w:r w:rsidRPr="0094549B">
        <w:br/>
        <w:t xml:space="preserve">1. To be </w:t>
      </w:r>
      <w:r w:rsidRPr="0094549B">
        <w:rPr>
          <w:b/>
          <w:i/>
          <w:u w:val="single"/>
        </w:rPr>
        <w:t>messengers of grace</w:t>
      </w:r>
      <w:r w:rsidRPr="0094549B">
        <w:t xml:space="preserve">, who boldly and clearly speak the truth without being intimidated </w:t>
      </w:r>
      <w:r w:rsidRPr="0094549B">
        <w:br/>
      </w:r>
      <w:proofErr w:type="gramStart"/>
      <w:r w:rsidRPr="0094549B">
        <w:t>2.</w:t>
      </w:r>
      <w:proofErr w:type="gramEnd"/>
      <w:r w:rsidRPr="0094549B">
        <w:t xml:space="preserve"> </w:t>
      </w:r>
      <w:r w:rsidRPr="0094549B">
        <w:rPr>
          <w:szCs w:val="24"/>
        </w:rPr>
        <w:t xml:space="preserve">To live </w:t>
      </w:r>
      <w:r w:rsidRPr="0094549B">
        <w:rPr>
          <w:b/>
          <w:i/>
          <w:szCs w:val="24"/>
          <w:u w:val="single"/>
        </w:rPr>
        <w:t>confidently in God’s love</w:t>
      </w:r>
      <w:r w:rsidRPr="0094549B">
        <w:rPr>
          <w:szCs w:val="24"/>
        </w:rPr>
        <w:t xml:space="preserve"> that is rooted in truth and without presumption </w:t>
      </w:r>
      <w:r w:rsidRPr="0094549B">
        <w:rPr>
          <w:szCs w:val="24"/>
        </w:rPr>
        <w:br/>
        <w:t xml:space="preserve">3. To walk in </w:t>
      </w:r>
      <w:r w:rsidRPr="0094549B">
        <w:rPr>
          <w:b/>
          <w:i/>
          <w:szCs w:val="24"/>
          <w:u w:val="single"/>
        </w:rPr>
        <w:t>victory over sin</w:t>
      </w:r>
      <w:r w:rsidRPr="0094549B">
        <w:rPr>
          <w:szCs w:val="24"/>
        </w:rPr>
        <w:t xml:space="preserve"> with a vibrant spirit and ongoing fascination with Jesus</w:t>
      </w:r>
    </w:p>
    <w:p w14:paraId="210ADFA1" w14:textId="77777777" w:rsidR="00CF480D" w:rsidRPr="0094549B" w:rsidRDefault="00CF480D" w:rsidP="00AC483C">
      <w:pPr>
        <w:pStyle w:val="Lv2-J"/>
      </w:pPr>
      <w:r w:rsidRPr="0094549B">
        <w:t xml:space="preserve">The foundational truth is that God loves us with all His strength and empowers us to love Him with all of ours (Mk. 12:30). The Lord created us to love Him with all our strength. We distort God’s grace when we do not interpret it through the lens of the first and great commandment. </w:t>
      </w:r>
    </w:p>
    <w:p w14:paraId="3931E6C6" w14:textId="77777777" w:rsidR="00CF480D" w:rsidRPr="0094549B" w:rsidRDefault="00CF480D" w:rsidP="00AC483C">
      <w:pPr>
        <w:pStyle w:val="Sc2-F"/>
        <w:jc w:val="left"/>
      </w:pPr>
      <w:r w:rsidRPr="0094549B">
        <w:rPr>
          <w:vertAlign w:val="superscript"/>
        </w:rPr>
        <w:t>30</w:t>
      </w:r>
      <w:r w:rsidRPr="0094549B">
        <w:t xml:space="preserve">You shall love the </w:t>
      </w:r>
      <w:r w:rsidRPr="0094549B">
        <w:rPr>
          <w:bCs/>
          <w:iCs/>
          <w:smallCaps/>
          <w:szCs w:val="24"/>
        </w:rPr>
        <w:t>Lord</w:t>
      </w:r>
      <w:r w:rsidRPr="0094549B">
        <w:t xml:space="preserve"> your God with all your heart, with all your soul, with </w:t>
      </w:r>
      <w:proofErr w:type="gramStart"/>
      <w:r w:rsidRPr="0094549B">
        <w:t>all your</w:t>
      </w:r>
      <w:proofErr w:type="gramEnd"/>
      <w:r w:rsidRPr="0094549B">
        <w:t xml:space="preserve"> mind, and with all your </w:t>
      </w:r>
      <w:r w:rsidRPr="0094549B">
        <w:rPr>
          <w:u w:val="single"/>
        </w:rPr>
        <w:t>strength</w:t>
      </w:r>
      <w:r w:rsidRPr="0094549B">
        <w:t xml:space="preserve">. This is the </w:t>
      </w:r>
      <w:r w:rsidRPr="0094549B">
        <w:rPr>
          <w:u w:val="single"/>
        </w:rPr>
        <w:t>first</w:t>
      </w:r>
      <w:r w:rsidRPr="0094549B">
        <w:t xml:space="preserve"> commandment. (Mk. 12:30) </w:t>
      </w:r>
    </w:p>
    <w:p w14:paraId="4A6F181D" w14:textId="77777777" w:rsidR="00CF480D" w:rsidRPr="0094549B" w:rsidRDefault="00CF480D" w:rsidP="00AC483C">
      <w:pPr>
        <w:pStyle w:val="Lv2-J"/>
      </w:pPr>
      <w:r w:rsidRPr="0094549B">
        <w:t xml:space="preserve">Jesus defined loving God in terms of a spirit of obedience. The Spirit’s ministry is to empower us to obey Jesus’ commandments, which He comprehensively set forth in the Sermon on the Mount. </w:t>
      </w:r>
    </w:p>
    <w:p w14:paraId="22FCF6BD" w14:textId="77777777" w:rsidR="00CF480D" w:rsidRPr="0094549B" w:rsidRDefault="00CF480D" w:rsidP="00AC483C">
      <w:pPr>
        <w:pStyle w:val="Sc2-F"/>
        <w:jc w:val="left"/>
      </w:pPr>
      <w:r w:rsidRPr="0094549B">
        <w:rPr>
          <w:vertAlign w:val="superscript"/>
        </w:rPr>
        <w:t>15</w:t>
      </w:r>
      <w:r w:rsidRPr="0094549B">
        <w:t xml:space="preserve">If you </w:t>
      </w:r>
      <w:r w:rsidRPr="0094549B">
        <w:rPr>
          <w:u w:val="single"/>
        </w:rPr>
        <w:t xml:space="preserve">love </w:t>
      </w:r>
      <w:proofErr w:type="gramStart"/>
      <w:r w:rsidRPr="0094549B">
        <w:rPr>
          <w:u w:val="single"/>
        </w:rPr>
        <w:t>Me</w:t>
      </w:r>
      <w:proofErr w:type="gramEnd"/>
      <w:r w:rsidRPr="0094549B">
        <w:t xml:space="preserve">, keep </w:t>
      </w:r>
      <w:r w:rsidRPr="0094549B">
        <w:rPr>
          <w:u w:val="single"/>
        </w:rPr>
        <w:t>My commandments</w:t>
      </w:r>
      <w:r w:rsidRPr="0094549B">
        <w:t>…</w:t>
      </w:r>
      <w:r w:rsidRPr="0094549B">
        <w:rPr>
          <w:vertAlign w:val="superscript"/>
        </w:rPr>
        <w:t>16</w:t>
      </w:r>
      <w:r w:rsidRPr="0094549B">
        <w:t xml:space="preserve">He </w:t>
      </w:r>
      <w:r w:rsidRPr="0094549B">
        <w:rPr>
          <w:b w:val="0"/>
        </w:rPr>
        <w:t>[Father]</w:t>
      </w:r>
      <w:r w:rsidRPr="0094549B">
        <w:t xml:space="preserve"> will give you another </w:t>
      </w:r>
      <w:r w:rsidRPr="0094549B">
        <w:rPr>
          <w:u w:val="single"/>
        </w:rPr>
        <w:t>Helper</w:t>
      </w:r>
      <w:r w:rsidRPr="0094549B">
        <w:t>…</w:t>
      </w:r>
      <w:r w:rsidRPr="0094549B">
        <w:rPr>
          <w:vertAlign w:val="superscript"/>
        </w:rPr>
        <w:t>23</w:t>
      </w:r>
      <w:r w:rsidRPr="0094549B">
        <w:t xml:space="preserve">If anyone </w:t>
      </w:r>
      <w:r w:rsidRPr="0094549B">
        <w:rPr>
          <w:u w:val="single"/>
        </w:rPr>
        <w:t>loves Me</w:t>
      </w:r>
      <w:r w:rsidRPr="0094549B">
        <w:t xml:space="preserve">, he will </w:t>
      </w:r>
      <w:r w:rsidRPr="0094549B">
        <w:rPr>
          <w:u w:val="single"/>
        </w:rPr>
        <w:t>keep My word</w:t>
      </w:r>
      <w:r w:rsidRPr="0094549B">
        <w:rPr>
          <w:sz w:val="20"/>
        </w:rPr>
        <w:t>…</w:t>
      </w:r>
      <w:r w:rsidRPr="0094549B">
        <w:t xml:space="preserve">We will </w:t>
      </w:r>
      <w:r w:rsidRPr="0094549B">
        <w:rPr>
          <w:u w:val="single"/>
        </w:rPr>
        <w:t>come to him</w:t>
      </w:r>
      <w:r w:rsidRPr="0094549B">
        <w:t xml:space="preserve"> </w:t>
      </w:r>
      <w:r w:rsidRPr="0094549B">
        <w:rPr>
          <w:b w:val="0"/>
        </w:rPr>
        <w:t>[God’s presence]</w:t>
      </w:r>
      <w:r w:rsidRPr="0094549B">
        <w:t>. (Jn</w:t>
      </w:r>
      <w:r w:rsidRPr="0094549B">
        <w:rPr>
          <w:sz w:val="20"/>
        </w:rPr>
        <w:t xml:space="preserve">. </w:t>
      </w:r>
      <w:r w:rsidRPr="0094549B">
        <w:t>14</w:t>
      </w:r>
      <w:r w:rsidRPr="0094549B">
        <w:rPr>
          <w:sz w:val="20"/>
        </w:rPr>
        <w:t>:</w:t>
      </w:r>
      <w:r w:rsidRPr="0094549B">
        <w:t>15</w:t>
      </w:r>
      <w:r w:rsidRPr="0094549B">
        <w:rPr>
          <w:sz w:val="20"/>
        </w:rPr>
        <w:t>-</w:t>
      </w:r>
      <w:r w:rsidRPr="0094549B">
        <w:t xml:space="preserve">23) </w:t>
      </w:r>
    </w:p>
    <w:p w14:paraId="5D928135" w14:textId="77777777" w:rsidR="00CF480D" w:rsidRPr="0094549B" w:rsidRDefault="00CF480D" w:rsidP="00AC483C">
      <w:pPr>
        <w:pStyle w:val="Lv2-J"/>
      </w:pPr>
      <w:r w:rsidRPr="0094549B">
        <w:t xml:space="preserve">The gospel of grace is distorted in two ways: first, by people seeking to </w:t>
      </w:r>
      <w:r w:rsidRPr="0094549B">
        <w:rPr>
          <w:b/>
          <w:i/>
        </w:rPr>
        <w:t>earn God’s love</w:t>
      </w:r>
      <w:r w:rsidRPr="0094549B">
        <w:t xml:space="preserve"> and forgiveness; second, by a </w:t>
      </w:r>
      <w:r w:rsidRPr="0094549B">
        <w:rPr>
          <w:b/>
          <w:i/>
        </w:rPr>
        <w:t>half-hearted response</w:t>
      </w:r>
      <w:r w:rsidRPr="0094549B">
        <w:t xml:space="preserve"> to receiving God’s grace. In both ways, people can receive the grace of God in vain. Receiving it </w:t>
      </w:r>
      <w:r w:rsidRPr="0094549B">
        <w:rPr>
          <w:i/>
        </w:rPr>
        <w:t>in vain</w:t>
      </w:r>
      <w:r w:rsidRPr="0094549B">
        <w:t xml:space="preserve"> means receiving it in a way that neither produces </w:t>
      </w:r>
      <w:r w:rsidRPr="0094549B">
        <w:rPr>
          <w:i/>
        </w:rPr>
        <w:t>confidence</w:t>
      </w:r>
      <w:r w:rsidRPr="0094549B">
        <w:t xml:space="preserve"> in God’s love and power nor a desire to respond with</w:t>
      </w:r>
      <w:r w:rsidRPr="0094549B">
        <w:rPr>
          <w:i/>
        </w:rPr>
        <w:t xml:space="preserve"> wholeheartedness</w:t>
      </w:r>
      <w:r w:rsidRPr="0094549B">
        <w:t>.</w:t>
      </w:r>
    </w:p>
    <w:p w14:paraId="5873B235" w14:textId="77777777" w:rsidR="00CF480D" w:rsidRPr="0094549B" w:rsidRDefault="00CF480D" w:rsidP="00AC483C">
      <w:pPr>
        <w:pStyle w:val="Sc2-F"/>
        <w:jc w:val="left"/>
      </w:pPr>
      <w:r w:rsidRPr="0094549B">
        <w:rPr>
          <w:vertAlign w:val="superscript"/>
        </w:rPr>
        <w:t>1</w:t>
      </w:r>
      <w:r w:rsidRPr="0094549B">
        <w:t>We…</w:t>
      </w:r>
      <w:r w:rsidRPr="0094549B">
        <w:rPr>
          <w:u w:val="single"/>
        </w:rPr>
        <w:t>plead</w:t>
      </w:r>
      <w:r w:rsidRPr="0094549B">
        <w:t xml:space="preserve"> with you not to </w:t>
      </w:r>
      <w:r w:rsidRPr="0094549B">
        <w:rPr>
          <w:u w:val="single"/>
        </w:rPr>
        <w:t>receive</w:t>
      </w:r>
      <w:r w:rsidRPr="0094549B">
        <w:t xml:space="preserve"> the grace of God in </w:t>
      </w:r>
      <w:r w:rsidRPr="0094549B">
        <w:rPr>
          <w:u w:val="single"/>
        </w:rPr>
        <w:t>vain</w:t>
      </w:r>
      <w:r w:rsidRPr="0094549B">
        <w:t xml:space="preserve">. (2 Cor. 6:1) </w:t>
      </w:r>
    </w:p>
    <w:p w14:paraId="698880EE" w14:textId="77777777" w:rsidR="00CF480D" w:rsidRPr="0094549B" w:rsidRDefault="00CF480D" w:rsidP="00AC483C">
      <w:pPr>
        <w:pStyle w:val="Lv1-H"/>
      </w:pPr>
      <w:r w:rsidRPr="0094549B">
        <w:t xml:space="preserve">GRACE, mercy, and justice </w:t>
      </w:r>
    </w:p>
    <w:p w14:paraId="34C716F5" w14:textId="77777777" w:rsidR="00CF480D" w:rsidRPr="0094549B" w:rsidRDefault="00CF480D" w:rsidP="00AC483C">
      <w:pPr>
        <w:pStyle w:val="Lv2-J"/>
      </w:pPr>
      <w:r w:rsidRPr="0094549B">
        <w:rPr>
          <w:i/>
        </w:rPr>
        <w:t>Grace</w:t>
      </w:r>
      <w:r w:rsidRPr="0094549B">
        <w:t xml:space="preserve"> speaks of receiving God’s undeserved love and power. </w:t>
      </w:r>
      <w:r>
        <w:t>The evidence of r</w:t>
      </w:r>
      <w:r w:rsidRPr="0094549B">
        <w:t xml:space="preserve">eceiving grace </w:t>
      </w:r>
      <w:r>
        <w:t>is</w:t>
      </w:r>
      <w:r w:rsidRPr="0094549B">
        <w:t xml:space="preserve"> </w:t>
      </w:r>
      <w:r w:rsidRPr="0094549B">
        <w:rPr>
          <w:b/>
          <w:i/>
          <w:u w:val="single"/>
        </w:rPr>
        <w:t>confidence</w:t>
      </w:r>
      <w:r w:rsidRPr="0094549B">
        <w:t xml:space="preserve"> before God (even in our weakness), </w:t>
      </w:r>
      <w:r w:rsidRPr="0094549B">
        <w:rPr>
          <w:b/>
          <w:i/>
          <w:u w:val="single"/>
        </w:rPr>
        <w:t>gratitude</w:t>
      </w:r>
      <w:r w:rsidRPr="0094549B">
        <w:t xml:space="preserve"> (without complaint, knowing that we </w:t>
      </w:r>
      <w:proofErr w:type="gramStart"/>
      <w:r w:rsidRPr="0094549B">
        <w:t>receive</w:t>
      </w:r>
      <w:proofErr w:type="gramEnd"/>
      <w:r w:rsidRPr="0094549B">
        <w:t xml:space="preserve"> more than our dedication deserves), and the </w:t>
      </w:r>
      <w:r w:rsidRPr="0094549B">
        <w:rPr>
          <w:b/>
          <w:i/>
          <w:u w:val="single"/>
        </w:rPr>
        <w:t>motivation</w:t>
      </w:r>
      <w:r w:rsidRPr="0094549B">
        <w:t xml:space="preserve"> to love God with all our strength. </w:t>
      </w:r>
    </w:p>
    <w:p w14:paraId="54C88F71" w14:textId="77777777" w:rsidR="00CF480D" w:rsidRPr="0094549B" w:rsidRDefault="00CF480D" w:rsidP="00604ED4">
      <w:pPr>
        <w:pStyle w:val="Lv2-J"/>
      </w:pPr>
      <w:r w:rsidRPr="0094549B">
        <w:t xml:space="preserve">Grace includes much more than mercy. </w:t>
      </w:r>
      <w:r w:rsidRPr="0094549B">
        <w:rPr>
          <w:b/>
          <w:i/>
          <w:u w:val="single"/>
        </w:rPr>
        <w:t>Justice</w:t>
      </w:r>
      <w:r w:rsidRPr="0094549B">
        <w:t xml:space="preserve"> is </w:t>
      </w:r>
      <w:r w:rsidRPr="0094549B">
        <w:rPr>
          <w:i/>
        </w:rPr>
        <w:t xml:space="preserve">getting what we deserve </w:t>
      </w:r>
      <w:r w:rsidRPr="0094549B">
        <w:t xml:space="preserve">(God’s judgment). </w:t>
      </w:r>
      <w:r w:rsidRPr="0094549B">
        <w:rPr>
          <w:b/>
          <w:i/>
          <w:u w:val="single"/>
        </w:rPr>
        <w:t>Mercy</w:t>
      </w:r>
      <w:r w:rsidRPr="0094549B">
        <w:t xml:space="preserve"> is </w:t>
      </w:r>
      <w:r w:rsidRPr="0094549B">
        <w:rPr>
          <w:i/>
        </w:rPr>
        <w:t>not getting what we deserve</w:t>
      </w:r>
      <w:r w:rsidRPr="0094549B">
        <w:t xml:space="preserve"> (God’s judgment). </w:t>
      </w:r>
      <w:r w:rsidRPr="0094549B">
        <w:rPr>
          <w:b/>
          <w:i/>
          <w:u w:val="single"/>
        </w:rPr>
        <w:t>Grace</w:t>
      </w:r>
      <w:r w:rsidRPr="0094549B">
        <w:t xml:space="preserve"> is </w:t>
      </w:r>
      <w:r w:rsidRPr="0094549B">
        <w:rPr>
          <w:i/>
        </w:rPr>
        <w:t>getting</w:t>
      </w:r>
      <w:r w:rsidRPr="0094549B">
        <w:t xml:space="preserve"> </w:t>
      </w:r>
      <w:r w:rsidRPr="0094549B">
        <w:rPr>
          <w:i/>
        </w:rPr>
        <w:t>what we do not deserve</w:t>
      </w:r>
      <w:r w:rsidRPr="0094549B">
        <w:t xml:space="preserve"> (access to God’s presence, power, and favor in a dynamic relationship with Him). The idea of mercy emphasizes the aspect of receiving </w:t>
      </w:r>
      <w:r w:rsidRPr="0094549B">
        <w:rPr>
          <w:b/>
          <w:i/>
          <w:u w:val="single"/>
        </w:rPr>
        <w:t>forgiveness</w:t>
      </w:r>
      <w:r w:rsidRPr="0094549B">
        <w:t xml:space="preserve">; grace adds the element of freely receiving God’s </w:t>
      </w:r>
      <w:r w:rsidRPr="0094549B">
        <w:rPr>
          <w:b/>
          <w:i/>
          <w:u w:val="single"/>
        </w:rPr>
        <w:t>enabling power</w:t>
      </w:r>
      <w:r w:rsidRPr="0094549B">
        <w:t xml:space="preserve"> in </w:t>
      </w:r>
      <w:r w:rsidRPr="0094549B">
        <w:rPr>
          <w:i/>
        </w:rPr>
        <w:t>gifts</w:t>
      </w:r>
      <w:r w:rsidRPr="0094549B">
        <w:t xml:space="preserve"> (power), </w:t>
      </w:r>
      <w:r w:rsidRPr="0094549B">
        <w:rPr>
          <w:i/>
        </w:rPr>
        <w:t>fruit</w:t>
      </w:r>
      <w:r w:rsidRPr="0094549B">
        <w:t xml:space="preserve"> (character), and </w:t>
      </w:r>
      <w:r w:rsidRPr="0094549B">
        <w:rPr>
          <w:i/>
        </w:rPr>
        <w:t>wisdom</w:t>
      </w:r>
      <w:r w:rsidRPr="0094549B">
        <w:t xml:space="preserve"> (insight). </w:t>
      </w:r>
    </w:p>
    <w:p w14:paraId="2D33C51C" w14:textId="77777777" w:rsidR="00CF480D" w:rsidRPr="0094549B" w:rsidRDefault="00CF480D" w:rsidP="00AC483C">
      <w:pPr>
        <w:pStyle w:val="Sc2-F"/>
        <w:jc w:val="left"/>
      </w:pPr>
      <w:r w:rsidRPr="0094549B">
        <w:rPr>
          <w:vertAlign w:val="superscript"/>
        </w:rPr>
        <w:t>16</w:t>
      </w:r>
      <w:r w:rsidRPr="0094549B">
        <w:t xml:space="preserve">…come boldly to the throne of grace, that we may obtain </w:t>
      </w:r>
      <w:r w:rsidRPr="0094549B">
        <w:rPr>
          <w:u w:val="single"/>
        </w:rPr>
        <w:t>mercy</w:t>
      </w:r>
      <w:r w:rsidRPr="0094549B">
        <w:t xml:space="preserve"> and find </w:t>
      </w:r>
      <w:r w:rsidRPr="0094549B">
        <w:rPr>
          <w:u w:val="single"/>
        </w:rPr>
        <w:t>grace</w:t>
      </w:r>
      <w:r w:rsidRPr="0094549B">
        <w:t xml:space="preserve">… (Heb. 4:16) </w:t>
      </w:r>
    </w:p>
    <w:p w14:paraId="361D7B98" w14:textId="77777777" w:rsidR="00CF480D" w:rsidRPr="0094549B" w:rsidRDefault="00CF480D" w:rsidP="00AC483C">
      <w:pPr>
        <w:pStyle w:val="Lv1-H"/>
      </w:pPr>
      <w:r w:rsidRPr="0094549B">
        <w:lastRenderedPageBreak/>
        <w:t xml:space="preserve">foundation of the gospel: the righteousness of God </w:t>
      </w:r>
    </w:p>
    <w:p w14:paraId="241B4771" w14:textId="77777777" w:rsidR="00CF480D" w:rsidRPr="0094549B" w:rsidRDefault="00CF480D" w:rsidP="00AC483C">
      <w:pPr>
        <w:pStyle w:val="Lv2-J"/>
      </w:pPr>
      <w:r w:rsidRPr="0094549B">
        <w:t xml:space="preserve">The theme of Romans is God’s righteousness and its power in our lives (Rom. 1:16-17). </w:t>
      </w:r>
    </w:p>
    <w:p w14:paraId="45908FFE" w14:textId="77777777" w:rsidR="00CF480D" w:rsidRPr="0094549B" w:rsidRDefault="00CF480D" w:rsidP="00AC483C">
      <w:pPr>
        <w:pStyle w:val="Sc2-F"/>
        <w:jc w:val="left"/>
      </w:pPr>
      <w:r w:rsidRPr="0094549B">
        <w:rPr>
          <w:vertAlign w:val="superscript"/>
        </w:rPr>
        <w:t>16</w:t>
      </w:r>
      <w:r w:rsidRPr="0094549B">
        <w:t xml:space="preserve">…the </w:t>
      </w:r>
      <w:r w:rsidRPr="0094549B">
        <w:rPr>
          <w:u w:val="single"/>
        </w:rPr>
        <w:t>gospel</w:t>
      </w:r>
      <w:r w:rsidRPr="0094549B">
        <w:t xml:space="preserve"> of Christ…is the </w:t>
      </w:r>
      <w:r w:rsidRPr="0094549B">
        <w:rPr>
          <w:u w:val="single"/>
        </w:rPr>
        <w:t>power</w:t>
      </w:r>
      <w:r w:rsidRPr="0094549B">
        <w:t xml:space="preserve"> of God to </w:t>
      </w:r>
      <w:r w:rsidRPr="0094549B">
        <w:rPr>
          <w:u w:val="single"/>
        </w:rPr>
        <w:t>salvation</w:t>
      </w:r>
      <w:r w:rsidRPr="0094549B">
        <w:t xml:space="preserve"> </w:t>
      </w:r>
      <w:r w:rsidRPr="0094549B">
        <w:rPr>
          <w:b w:val="0"/>
        </w:rPr>
        <w:t>[from the penalty and power of sin]</w:t>
      </w:r>
      <w:r w:rsidRPr="0094549B">
        <w:t xml:space="preserve"> …</w:t>
      </w:r>
      <w:r w:rsidRPr="0094549B">
        <w:rPr>
          <w:vertAlign w:val="superscript"/>
        </w:rPr>
        <w:t>17</w:t>
      </w:r>
      <w:r w:rsidRPr="0094549B">
        <w:t xml:space="preserve">For in it the </w:t>
      </w:r>
      <w:r w:rsidRPr="0094549B">
        <w:rPr>
          <w:u w:val="single"/>
        </w:rPr>
        <w:t>righteousness of God</w:t>
      </w:r>
      <w:r w:rsidRPr="0094549B">
        <w:t xml:space="preserve"> is revealed from faith to faith.  (Rom. 1:16-17) </w:t>
      </w:r>
    </w:p>
    <w:p w14:paraId="55F0EA39" w14:textId="77777777" w:rsidR="00CF480D" w:rsidRPr="0094549B" w:rsidRDefault="00CF480D" w:rsidP="00AC483C">
      <w:pPr>
        <w:pStyle w:val="Lv2-J"/>
      </w:pPr>
      <w:proofErr w:type="gramStart"/>
      <w:r w:rsidRPr="0094549B">
        <w:t>Romans 1-8 is</w:t>
      </w:r>
      <w:proofErr w:type="gramEnd"/>
      <w:r w:rsidRPr="0094549B">
        <w:t xml:space="preserve"> the most complete presentation of the gospel of grace. In Romans 1-4 Paul establishes that all men are guilty and unable to save themselves. First he sums up the gospel (Rom. 1:16-17), showing how all people are guilty before God (Rom. 1:18-3:20), and then explains how sinful people can be </w:t>
      </w:r>
      <w:r>
        <w:t xml:space="preserve">justified </w:t>
      </w:r>
      <w:r w:rsidRPr="0094549B">
        <w:t xml:space="preserve">(Rom. 3:21-31) and </w:t>
      </w:r>
      <w:proofErr w:type="gramStart"/>
      <w:r w:rsidRPr="0094549B">
        <w:t>walk</w:t>
      </w:r>
      <w:proofErr w:type="gramEnd"/>
      <w:r w:rsidRPr="0094549B">
        <w:t xml:space="preserve"> in victory (Rom. 5-8).</w:t>
      </w:r>
      <w:r w:rsidRPr="0094549B">
        <w:br/>
      </w:r>
      <w:r w:rsidRPr="0094549B">
        <w:rPr>
          <w:b/>
          <w:i/>
        </w:rPr>
        <w:t>Romans 1:18-32</w:t>
      </w:r>
      <w:r w:rsidRPr="0094549B">
        <w:rPr>
          <w:i/>
        </w:rPr>
        <w:t>:</w:t>
      </w:r>
      <w:r w:rsidRPr="0094549B">
        <w:rPr>
          <w:b/>
          <w:i/>
        </w:rPr>
        <w:t xml:space="preserve"> </w:t>
      </w:r>
      <w:r w:rsidRPr="0094549B">
        <w:t xml:space="preserve">The </w:t>
      </w:r>
      <w:r w:rsidRPr="0094549B">
        <w:rPr>
          <w:i/>
          <w:u w:val="single"/>
        </w:rPr>
        <w:t>immoral person</w:t>
      </w:r>
      <w:r w:rsidRPr="0094549B">
        <w:t xml:space="preserve"> is guilty before God without Jesus </w:t>
      </w:r>
      <w:r w:rsidRPr="0094549B">
        <w:br/>
      </w:r>
      <w:r w:rsidRPr="0094549B">
        <w:rPr>
          <w:b/>
          <w:i/>
        </w:rPr>
        <w:t>Romans 2:1-16</w:t>
      </w:r>
      <w:r w:rsidRPr="0094549B">
        <w:rPr>
          <w:i/>
        </w:rPr>
        <w:t>:</w:t>
      </w:r>
      <w:r w:rsidRPr="0094549B">
        <w:t xml:space="preserve"> The </w:t>
      </w:r>
      <w:r w:rsidRPr="0094549B">
        <w:rPr>
          <w:i/>
          <w:u w:val="single"/>
        </w:rPr>
        <w:t>moral person</w:t>
      </w:r>
      <w:r w:rsidRPr="0094549B">
        <w:t xml:space="preserve"> is guilty before God without Jesus</w:t>
      </w:r>
      <w:r w:rsidRPr="0094549B">
        <w:br/>
      </w:r>
      <w:r w:rsidRPr="0094549B">
        <w:rPr>
          <w:b/>
          <w:i/>
        </w:rPr>
        <w:t>Romans 2:17-3:8</w:t>
      </w:r>
      <w:r w:rsidRPr="0094549B">
        <w:rPr>
          <w:i/>
        </w:rPr>
        <w:t>:</w:t>
      </w:r>
      <w:r w:rsidRPr="0094549B">
        <w:rPr>
          <w:b/>
          <w:i/>
        </w:rPr>
        <w:t xml:space="preserve"> </w:t>
      </w:r>
      <w:r w:rsidRPr="0094549B">
        <w:t xml:space="preserve">The </w:t>
      </w:r>
      <w:r w:rsidRPr="0094549B">
        <w:rPr>
          <w:i/>
          <w:u w:val="single"/>
        </w:rPr>
        <w:t>religious person</w:t>
      </w:r>
      <w:r w:rsidRPr="0094549B">
        <w:t xml:space="preserve"> is guilty before God without Jesus</w:t>
      </w:r>
      <w:r w:rsidRPr="0094549B">
        <w:br/>
      </w:r>
      <w:r w:rsidRPr="0094549B">
        <w:rPr>
          <w:b/>
          <w:i/>
        </w:rPr>
        <w:t>Romans 3:9-20</w:t>
      </w:r>
      <w:r w:rsidRPr="0094549B">
        <w:rPr>
          <w:i/>
        </w:rPr>
        <w:t>:</w:t>
      </w:r>
      <w:r w:rsidRPr="0094549B">
        <w:t xml:space="preserve"> </w:t>
      </w:r>
      <w:r w:rsidRPr="0094549B">
        <w:rPr>
          <w:i/>
          <w:u w:val="single"/>
        </w:rPr>
        <w:t>All people</w:t>
      </w:r>
      <w:r w:rsidRPr="0094549B">
        <w:t xml:space="preserve"> are guilty before God</w:t>
      </w:r>
      <w:r>
        <w:t>;</w:t>
      </w:r>
      <w:r w:rsidRPr="0094549B">
        <w:t xml:space="preserve"> this is the doctrine of our sinful depravity.</w:t>
      </w:r>
      <w:r>
        <w:t xml:space="preserve"> </w:t>
      </w:r>
      <w:r w:rsidRPr="0094549B">
        <w:br/>
      </w:r>
      <w:r w:rsidRPr="0094549B">
        <w:rPr>
          <w:b/>
          <w:i/>
        </w:rPr>
        <w:t>Romans 3:21-31</w:t>
      </w:r>
      <w:r w:rsidRPr="0094549B">
        <w:rPr>
          <w:i/>
        </w:rPr>
        <w:t>:</w:t>
      </w:r>
      <w:r w:rsidRPr="0094549B">
        <w:rPr>
          <w:b/>
          <w:i/>
        </w:rPr>
        <w:t xml:space="preserve"> </w:t>
      </w:r>
      <w:r w:rsidRPr="0094549B">
        <w:t xml:space="preserve">God’s solution is to </w:t>
      </w:r>
      <w:r w:rsidRPr="0094549B">
        <w:rPr>
          <w:i/>
          <w:u w:val="single"/>
        </w:rPr>
        <w:t>provide us</w:t>
      </w:r>
      <w:r w:rsidRPr="0094549B">
        <w:t xml:space="preserve"> with the free gift of righteousness </w:t>
      </w:r>
      <w:r w:rsidRPr="0094549B">
        <w:br/>
      </w:r>
      <w:r w:rsidRPr="0094549B">
        <w:rPr>
          <w:b/>
          <w:i/>
        </w:rPr>
        <w:t>Romans 4:1-25</w:t>
      </w:r>
      <w:r w:rsidRPr="0094549B">
        <w:rPr>
          <w:i/>
        </w:rPr>
        <w:t>:</w:t>
      </w:r>
      <w:r w:rsidRPr="0094549B">
        <w:rPr>
          <w:b/>
          <w:i/>
        </w:rPr>
        <w:t xml:space="preserve"> </w:t>
      </w:r>
      <w:r w:rsidRPr="0094549B">
        <w:rPr>
          <w:i/>
          <w:u w:val="single"/>
        </w:rPr>
        <w:t>Salvation by faith is illustrated</w:t>
      </w:r>
      <w:r w:rsidRPr="0094549B">
        <w:t xml:space="preserve"> in the life of two famous Jewish fathers:</w:t>
      </w:r>
      <w:r w:rsidRPr="0094549B">
        <w:br/>
      </w:r>
      <w:proofErr w:type="gramStart"/>
      <w:r w:rsidRPr="0094549B">
        <w:t xml:space="preserve">    Abraham</w:t>
      </w:r>
      <w:proofErr w:type="gramEnd"/>
      <w:r w:rsidRPr="0094549B">
        <w:t xml:space="preserve">, who lived </w:t>
      </w:r>
      <w:r w:rsidRPr="0094549B">
        <w:rPr>
          <w:u w:val="single"/>
        </w:rPr>
        <w:t>before</w:t>
      </w:r>
      <w:r w:rsidRPr="0094549B">
        <w:t xml:space="preserve"> the law of Moses, and David, who lived </w:t>
      </w:r>
      <w:r w:rsidRPr="0094549B">
        <w:rPr>
          <w:u w:val="single"/>
        </w:rPr>
        <w:t>after</w:t>
      </w:r>
      <w:r w:rsidRPr="0094549B">
        <w:t xml:space="preserve"> the law of Moses.</w:t>
      </w:r>
    </w:p>
    <w:p w14:paraId="16567C94" w14:textId="77777777" w:rsidR="00CF480D" w:rsidRPr="0094549B" w:rsidRDefault="00CF480D" w:rsidP="00AC483C">
      <w:pPr>
        <w:pStyle w:val="Lv2-J"/>
      </w:pPr>
      <w:proofErr w:type="gramStart"/>
      <w:r w:rsidRPr="0094549B">
        <w:t>The fact of man’s sin and depravity (Rom. 3:9-20) is ignored by some</w:t>
      </w:r>
      <w:proofErr w:type="gramEnd"/>
      <w:r w:rsidRPr="0094549B">
        <w:t xml:space="preserve">. It is manifest in our sinful speech (3:13-14) and deeds (3:15-16), proving that all are sinful (3:17-18). Paul emphasizes the doctrine of depravity (3:19) to show that all are guilty before God (3:20). We realize the full meaning of grace when we understand that our sinfulness deserves God’s wrath. Many agree that all have sinned, but the phrase “No one’s perfect” reveals the widespread </w:t>
      </w:r>
      <w:r w:rsidRPr="0094549B">
        <w:rPr>
          <w:i/>
        </w:rPr>
        <w:t>shallow view</w:t>
      </w:r>
      <w:r w:rsidRPr="0094549B">
        <w:t xml:space="preserve"> of sin.</w:t>
      </w:r>
    </w:p>
    <w:p w14:paraId="0EF5F483" w14:textId="77777777" w:rsidR="00CF480D" w:rsidRPr="0094549B" w:rsidRDefault="00CF480D" w:rsidP="00AC483C">
      <w:pPr>
        <w:pStyle w:val="Lv1-H"/>
      </w:pPr>
      <w:r w:rsidRPr="0094549B">
        <w:t>The revelation of God’s righteousness (Rom. 3:21-31)</w:t>
      </w:r>
    </w:p>
    <w:p w14:paraId="0CB208A7" w14:textId="77777777" w:rsidR="00CF480D" w:rsidRPr="0094549B" w:rsidRDefault="00CF480D" w:rsidP="00AC483C">
      <w:pPr>
        <w:pStyle w:val="Lv2-J"/>
        <w:rPr>
          <w:szCs w:val="24"/>
        </w:rPr>
      </w:pPr>
      <w:r w:rsidRPr="0094549B">
        <w:rPr>
          <w:szCs w:val="24"/>
        </w:rPr>
        <w:t>The foundational truth about grace is that the righteousness of God—the very quality of God’s righteousness has been freely given to all sinners who repent and come to Jesus in faith.</w:t>
      </w:r>
    </w:p>
    <w:p w14:paraId="2502B7F3" w14:textId="77777777" w:rsidR="00CF480D" w:rsidRPr="0094549B" w:rsidRDefault="00CF480D" w:rsidP="00AC483C">
      <w:pPr>
        <w:pStyle w:val="Sc2-F"/>
        <w:jc w:val="left"/>
      </w:pPr>
      <w:r w:rsidRPr="0094549B">
        <w:rPr>
          <w:vertAlign w:val="superscript"/>
        </w:rPr>
        <w:t>17</w:t>
      </w:r>
      <w:r w:rsidRPr="0094549B">
        <w:t xml:space="preserve">For in it </w:t>
      </w:r>
      <w:r w:rsidRPr="0094549B">
        <w:rPr>
          <w:b w:val="0"/>
        </w:rPr>
        <w:t>[the gospel]</w:t>
      </w:r>
      <w:r w:rsidRPr="0094549B">
        <w:t xml:space="preserve"> the </w:t>
      </w:r>
      <w:r w:rsidRPr="0094549B">
        <w:rPr>
          <w:u w:val="single"/>
        </w:rPr>
        <w:t>righteousness of God is revealed</w:t>
      </w:r>
      <w:r w:rsidRPr="0094549B">
        <w:t xml:space="preserve"> from faith to faith. (Rom. 1:17) </w:t>
      </w:r>
    </w:p>
    <w:p w14:paraId="7457B17A" w14:textId="77777777" w:rsidR="00CF480D" w:rsidRPr="0094549B" w:rsidRDefault="00CF480D" w:rsidP="00AC483C">
      <w:pPr>
        <w:pStyle w:val="Sc2-F"/>
        <w:jc w:val="left"/>
        <w:rPr>
          <w:vertAlign w:val="superscript"/>
        </w:rPr>
      </w:pPr>
    </w:p>
    <w:p w14:paraId="63408B1B" w14:textId="77777777" w:rsidR="00CF480D" w:rsidRPr="0094549B" w:rsidRDefault="00CF480D" w:rsidP="00AC483C">
      <w:pPr>
        <w:pStyle w:val="Sc2-F"/>
        <w:jc w:val="left"/>
      </w:pPr>
      <w:r w:rsidRPr="0094549B">
        <w:rPr>
          <w:vertAlign w:val="superscript"/>
        </w:rPr>
        <w:t>21</w:t>
      </w:r>
      <w:r w:rsidRPr="0094549B">
        <w:t xml:space="preserve">Now the </w:t>
      </w:r>
      <w:r w:rsidRPr="0094549B">
        <w:rPr>
          <w:u w:val="single"/>
        </w:rPr>
        <w:t>righteousness of God</w:t>
      </w:r>
      <w:r w:rsidRPr="0094549B">
        <w:t xml:space="preserve"> apart from the law </w:t>
      </w:r>
      <w:r w:rsidRPr="0094549B">
        <w:rPr>
          <w:b w:val="0"/>
        </w:rPr>
        <w:t>[earning it]</w:t>
      </w:r>
      <w:r w:rsidRPr="0094549B">
        <w:t xml:space="preserve"> is </w:t>
      </w:r>
      <w:r w:rsidRPr="0094549B">
        <w:rPr>
          <w:u w:val="single"/>
        </w:rPr>
        <w:t>revealed</w:t>
      </w:r>
      <w:r w:rsidRPr="0094549B">
        <w:t xml:space="preserve">… (Rom. 3:21) </w:t>
      </w:r>
    </w:p>
    <w:p w14:paraId="3E257954" w14:textId="77777777" w:rsidR="00CF480D" w:rsidRPr="0094549B" w:rsidRDefault="00CF480D" w:rsidP="00AC483C">
      <w:pPr>
        <w:pStyle w:val="Lv2-J"/>
      </w:pPr>
      <w:r w:rsidRPr="0094549B">
        <w:t xml:space="preserve">There are two expressions of God’s righteousness, imputed and imparted. The moment we are born again, He gives us the gift of righteousness to </w:t>
      </w:r>
      <w:r>
        <w:t>empower</w:t>
      </w:r>
      <w:r w:rsidRPr="0094549B">
        <w:t xml:space="preserve"> us live righteously. This is </w:t>
      </w:r>
      <w:r w:rsidRPr="0094549B">
        <w:rPr>
          <w:b/>
          <w:i/>
          <w:u w:val="single"/>
        </w:rPr>
        <w:t>imputed</w:t>
      </w:r>
      <w:r w:rsidRPr="0094549B">
        <w:t xml:space="preserve"> righteousness, which gives us a new </w:t>
      </w:r>
      <w:r w:rsidRPr="0094549B">
        <w:rPr>
          <w:b/>
          <w:i/>
          <w:u w:val="single"/>
        </w:rPr>
        <w:t>legal position</w:t>
      </w:r>
      <w:r w:rsidRPr="0094549B">
        <w:t xml:space="preserve"> before God (Romans 3-5); it is instantaneous. God also gives us </w:t>
      </w:r>
      <w:r w:rsidRPr="0094549B">
        <w:rPr>
          <w:b/>
          <w:i/>
          <w:u w:val="single"/>
        </w:rPr>
        <w:t>imparted</w:t>
      </w:r>
      <w:r w:rsidRPr="0094549B">
        <w:t xml:space="preserve"> righteousness, which describes our </w:t>
      </w:r>
      <w:r w:rsidRPr="0094549B">
        <w:rPr>
          <w:b/>
          <w:i/>
          <w:u w:val="single"/>
        </w:rPr>
        <w:t>living condition</w:t>
      </w:r>
      <w:r w:rsidRPr="0094549B">
        <w:t xml:space="preserve"> before God (Romans 6-8). This happens progressively, as we live in agreement with God and actively “live according to the Spirit” (Rom. 8:5) and “put to death the deeds of the body” (Rom. 8:13). </w:t>
      </w:r>
    </w:p>
    <w:p w14:paraId="3EAC6248" w14:textId="77777777" w:rsidR="00CF480D" w:rsidRDefault="00CF480D" w:rsidP="00AC483C">
      <w:pPr>
        <w:pStyle w:val="Lv2-J"/>
      </w:pPr>
      <w:r w:rsidRPr="0094549B">
        <w:t xml:space="preserve">Paul elaborates on the way of salvation by emphasizing how God’s justice is involved in giving us the gift of righteousness (Rom. 3:21-31). By understanding God’s justice, we realize that </w:t>
      </w:r>
      <w:r w:rsidRPr="0094549B">
        <w:rPr>
          <w:i/>
        </w:rPr>
        <w:t xml:space="preserve">all </w:t>
      </w:r>
      <w:r w:rsidRPr="0094549B">
        <w:t>can</w:t>
      </w:r>
      <w:r w:rsidRPr="0094549B">
        <w:rPr>
          <w:b/>
        </w:rPr>
        <w:t xml:space="preserve"> </w:t>
      </w:r>
      <w:r w:rsidRPr="0094549B">
        <w:t>be</w:t>
      </w:r>
      <w:r w:rsidRPr="0094549B">
        <w:rPr>
          <w:b/>
        </w:rPr>
        <w:t xml:space="preserve"> </w:t>
      </w:r>
      <w:r w:rsidRPr="0094549B">
        <w:t xml:space="preserve">saved, that we can stand </w:t>
      </w:r>
      <w:r w:rsidRPr="0094549B">
        <w:rPr>
          <w:i/>
        </w:rPr>
        <w:t>confidently before God</w:t>
      </w:r>
      <w:r w:rsidRPr="0094549B">
        <w:t xml:space="preserve">, and that we can be kept from the error of believing that there is </w:t>
      </w:r>
      <w:r w:rsidRPr="0094549B">
        <w:rPr>
          <w:i/>
        </w:rPr>
        <w:t>another way of salvation</w:t>
      </w:r>
      <w:r w:rsidRPr="0094549B">
        <w:t xml:space="preserve">, outside of Jesus paying the debt for our sin. </w:t>
      </w:r>
    </w:p>
    <w:p w14:paraId="76434B08" w14:textId="77777777" w:rsidR="00CF480D" w:rsidRPr="0094549B" w:rsidRDefault="00CF480D" w:rsidP="00AC483C">
      <w:pPr>
        <w:pStyle w:val="Sc2-F"/>
        <w:jc w:val="left"/>
      </w:pPr>
      <w:r w:rsidRPr="0094549B">
        <w:rPr>
          <w:vertAlign w:val="superscript"/>
        </w:rPr>
        <w:t>21</w:t>
      </w:r>
      <w:r w:rsidRPr="0094549B">
        <w:t xml:space="preserve">Now the </w:t>
      </w:r>
      <w:r w:rsidRPr="0094549B">
        <w:rPr>
          <w:u w:val="single"/>
        </w:rPr>
        <w:t>righteousness of God</w:t>
      </w:r>
      <w:r w:rsidRPr="0094549B">
        <w:t xml:space="preserve"> apart from the law </w:t>
      </w:r>
      <w:r w:rsidRPr="0094549B">
        <w:rPr>
          <w:b w:val="0"/>
        </w:rPr>
        <w:t>[earning it]</w:t>
      </w:r>
      <w:r w:rsidRPr="0094549B">
        <w:t xml:space="preserve"> is </w:t>
      </w:r>
      <w:r w:rsidRPr="0094549B">
        <w:rPr>
          <w:u w:val="single"/>
        </w:rPr>
        <w:t>revealed</w:t>
      </w:r>
      <w:r w:rsidRPr="0094549B">
        <w:t xml:space="preserve"> </w:t>
      </w:r>
      <w:r w:rsidRPr="0094549B">
        <w:rPr>
          <w:b w:val="0"/>
        </w:rPr>
        <w:t>[</w:t>
      </w:r>
      <w:r>
        <w:rPr>
          <w:b w:val="0"/>
        </w:rPr>
        <w:t>made known</w:t>
      </w:r>
      <w:r w:rsidRPr="0094549B">
        <w:rPr>
          <w:b w:val="0"/>
        </w:rPr>
        <w:t>]</w:t>
      </w:r>
      <w:r w:rsidRPr="0094549B">
        <w:t xml:space="preserve">, being </w:t>
      </w:r>
      <w:r w:rsidRPr="0094549B">
        <w:rPr>
          <w:u w:val="single"/>
        </w:rPr>
        <w:t>witnessed by the Law</w:t>
      </w:r>
      <w:r>
        <w:t>…</w:t>
      </w:r>
      <w:r w:rsidRPr="0094549B">
        <w:rPr>
          <w:vertAlign w:val="superscript"/>
        </w:rPr>
        <w:t>22</w:t>
      </w:r>
      <w:r w:rsidRPr="0094549B">
        <w:t xml:space="preserve">even the </w:t>
      </w:r>
      <w:r w:rsidRPr="0094549B">
        <w:rPr>
          <w:u w:val="single"/>
        </w:rPr>
        <w:t>righteousness of God</w:t>
      </w:r>
      <w:r w:rsidRPr="0094549B">
        <w:t>, through faith</w:t>
      </w:r>
      <w:r>
        <w:t>…</w:t>
      </w:r>
      <w:r w:rsidRPr="0094549B">
        <w:t xml:space="preserve"> (Rom. 3:21-2</w:t>
      </w:r>
      <w:r>
        <w:t>2</w:t>
      </w:r>
      <w:r w:rsidRPr="0094549B">
        <w:t xml:space="preserve">) </w:t>
      </w:r>
    </w:p>
    <w:sectPr w:rsidR="00CF480D" w:rsidRPr="0094549B" w:rsidSect="00EF621C">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E6D6" w14:textId="77777777" w:rsidR="00CF480D" w:rsidRDefault="00CF480D">
      <w:r>
        <w:separator/>
      </w:r>
    </w:p>
    <w:p w14:paraId="0BBB6AE6" w14:textId="77777777" w:rsidR="00CF480D" w:rsidRDefault="00CF480D"/>
  </w:endnote>
  <w:endnote w:type="continuationSeparator" w:id="0">
    <w:p w14:paraId="260BF14B" w14:textId="77777777" w:rsidR="00CF480D" w:rsidRDefault="00CF480D">
      <w:r>
        <w:continuationSeparator/>
      </w:r>
    </w:p>
    <w:p w14:paraId="33349BC5" w14:textId="77777777" w:rsidR="00CF480D" w:rsidRDefault="00CF4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A254" w14:textId="77777777" w:rsidR="00DF2AB6" w:rsidRDefault="00DF2A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296B" w14:textId="77777777" w:rsidR="00CF480D" w:rsidRDefault="00CF480D"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00DF2AB6">
      <w:fldChar w:fldCharType="begin"/>
    </w:r>
    <w:r w:rsidR="00DF2AB6">
      <w:instrText xml:space="preserve"> HYPERLINK "http://www.ihopkc.org" </w:instrText>
    </w:r>
    <w:r w:rsidR="00DF2AB6">
      <w:fldChar w:fldCharType="separate"/>
    </w:r>
    <w:r w:rsidRPr="00A91AF9">
      <w:rPr>
        <w:rStyle w:val="Hyperlink"/>
        <w:b/>
        <w:i/>
        <w:color w:val="auto"/>
        <w:sz w:val="28"/>
        <w:u w:val="none"/>
      </w:rPr>
      <w:t>ihopkc.org</w:t>
    </w:r>
    <w:r w:rsidR="00DF2AB6">
      <w:rPr>
        <w:rStyle w:val="Hyperlink"/>
        <w:b/>
        <w:i/>
        <w:color w:val="auto"/>
        <w:sz w:val="28"/>
        <w:u w:val="none"/>
      </w:rPr>
      <w:fldChar w:fldCharType="end"/>
    </w:r>
  </w:p>
  <w:p w14:paraId="424CA192" w14:textId="77777777" w:rsidR="00CF480D" w:rsidRPr="00A91AF9" w:rsidRDefault="00CF480D"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rsidR="00DF2AB6">
      <w:fldChar w:fldCharType="begin"/>
    </w:r>
    <w:r w:rsidR="00DF2AB6">
      <w:instrText xml:space="preserve"> HYPERLINK "http://www.mikebickle.org" </w:instrText>
    </w:r>
    <w:r w:rsidR="00DF2AB6">
      <w:fldChar w:fldCharType="separate"/>
    </w:r>
    <w:r w:rsidRPr="00A91AF9">
      <w:rPr>
        <w:rStyle w:val="Hyperlink"/>
        <w:b/>
        <w:i/>
        <w:color w:val="auto"/>
        <w:szCs w:val="24"/>
        <w:u w:val="none"/>
      </w:rPr>
      <w:t>MikeBickle.org</w:t>
    </w:r>
    <w:r w:rsidR="00DF2AB6">
      <w:rPr>
        <w:rStyle w:val="Hyperlink"/>
        <w:b/>
        <w:i/>
        <w:color w:val="auto"/>
        <w:szCs w:val="24"/>
        <w:u w:val="non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791F" w14:textId="77777777" w:rsidR="00CF480D" w:rsidRDefault="00CF480D"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00DF2AB6">
      <w:fldChar w:fldCharType="begin"/>
    </w:r>
    <w:r w:rsidR="00DF2AB6">
      <w:instrText xml:space="preserve"> HYPERLINK "http://www.ihopkc.org" </w:instrText>
    </w:r>
    <w:r w:rsidR="00DF2AB6">
      <w:fldChar w:fldCharType="separate"/>
    </w:r>
    <w:r w:rsidRPr="00A91AF9">
      <w:rPr>
        <w:rStyle w:val="Hyperlink"/>
        <w:b/>
        <w:i/>
        <w:color w:val="auto"/>
        <w:sz w:val="28"/>
        <w:u w:val="none"/>
      </w:rPr>
      <w:t>ihopkc.org</w:t>
    </w:r>
    <w:r w:rsidR="00DF2AB6">
      <w:rPr>
        <w:rStyle w:val="Hyperlink"/>
        <w:b/>
        <w:i/>
        <w:color w:val="auto"/>
        <w:sz w:val="28"/>
        <w:u w:val="none"/>
      </w:rPr>
      <w:fldChar w:fldCharType="end"/>
    </w:r>
  </w:p>
  <w:p w14:paraId="18E25A67" w14:textId="77777777" w:rsidR="00CF480D" w:rsidRPr="00A91AF9" w:rsidRDefault="00CF480D"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25ACF" w14:textId="77777777" w:rsidR="00CF480D" w:rsidRDefault="00CF480D">
      <w:r>
        <w:separator/>
      </w:r>
    </w:p>
    <w:p w14:paraId="05827611" w14:textId="77777777" w:rsidR="00CF480D" w:rsidRDefault="00CF480D"/>
  </w:footnote>
  <w:footnote w:type="continuationSeparator" w:id="0">
    <w:p w14:paraId="63DDE716" w14:textId="77777777" w:rsidR="00CF480D" w:rsidRDefault="00CF480D">
      <w:r>
        <w:continuationSeparator/>
      </w:r>
    </w:p>
    <w:p w14:paraId="52F717E0" w14:textId="77777777" w:rsidR="00CF480D" w:rsidRDefault="00CF48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B648" w14:textId="77777777" w:rsidR="00CF480D" w:rsidRDefault="00DF2AB6">
    <w:pPr>
      <w:framePr w:wrap="around" w:vAnchor="text" w:hAnchor="margin" w:xAlign="right" w:y="1"/>
    </w:pPr>
    <w:r>
      <w:fldChar w:fldCharType="begin"/>
    </w:r>
    <w:r>
      <w:instrText xml:space="preserve">PAGE  </w:instrText>
    </w:r>
    <w:r>
      <w:fldChar w:fldCharType="separate"/>
    </w:r>
    <w:r w:rsidR="00CF480D">
      <w:rPr>
        <w:noProof/>
      </w:rPr>
      <w:t>1</w:t>
    </w:r>
    <w:r>
      <w:rPr>
        <w:noProof/>
      </w:rPr>
      <w:fldChar w:fldCharType="end"/>
    </w:r>
  </w:p>
  <w:p w14:paraId="4E70D986" w14:textId="77777777" w:rsidR="00CF480D" w:rsidRDefault="00CF480D">
    <w:pPr>
      <w:ind w:right="360"/>
    </w:pPr>
  </w:p>
  <w:p w14:paraId="5A55BCC6" w14:textId="77777777" w:rsidR="00CF480D" w:rsidRDefault="00CF480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0724" w14:textId="77777777" w:rsidR="00CF480D" w:rsidRPr="008D5DD8" w:rsidRDefault="00CF480D" w:rsidP="0020351B">
    <w:pPr>
      <w:pBdr>
        <w:bottom w:val="single" w:sz="4" w:space="1" w:color="auto"/>
      </w:pBdr>
      <w:rPr>
        <w:b/>
        <w:i/>
        <w:smallCaps/>
        <w:szCs w:val="24"/>
      </w:rPr>
    </w:pPr>
    <w:r>
      <w:rPr>
        <w:b/>
        <w:i/>
        <w:smallCaps/>
      </w:rPr>
      <w:t xml:space="preserve">The Gospel of Grace </w:t>
    </w:r>
    <w:r w:rsidRPr="008D5DD8">
      <w:rPr>
        <w:b/>
        <w:i/>
        <w:smallCaps/>
        <w:szCs w:val="24"/>
      </w:rPr>
      <w:t xml:space="preserve">– Mike </w:t>
    </w:r>
    <w:proofErr w:type="spellStart"/>
    <w:r w:rsidRPr="008D5DD8">
      <w:rPr>
        <w:b/>
        <w:i/>
        <w:smallCaps/>
        <w:szCs w:val="24"/>
      </w:rPr>
      <w:t>Bickle</w:t>
    </w:r>
    <w:proofErr w:type="spellEnd"/>
  </w:p>
  <w:p w14:paraId="5464C2F3" w14:textId="77777777" w:rsidR="00CF480D" w:rsidRPr="00CA33B5" w:rsidRDefault="00CF480D" w:rsidP="00B924E2">
    <w:pPr>
      <w:pBdr>
        <w:bottom w:val="single" w:sz="4" w:space="1" w:color="auto"/>
      </w:pBdr>
      <w:tabs>
        <w:tab w:val="right" w:pos="10800"/>
      </w:tabs>
      <w:rPr>
        <w:b/>
        <w:i/>
        <w:sz w:val="20"/>
      </w:rPr>
    </w:pPr>
    <w:r w:rsidRPr="002D4961">
      <w:rPr>
        <w:b/>
        <w:i/>
        <w:sz w:val="20"/>
        <w:szCs w:val="36"/>
      </w:rPr>
      <w:t>Session 2 The Revelation of the Free Gift of God’s Righteousness</w:t>
    </w:r>
    <w:r>
      <w:rPr>
        <w:b/>
        <w:i/>
        <w:sz w:val="20"/>
        <w:szCs w:val="36"/>
      </w:rPr>
      <w:tab/>
    </w:r>
    <w:r w:rsidRPr="00CA33B5">
      <w:rPr>
        <w:b/>
        <w:bCs/>
        <w:i/>
        <w:iCs/>
        <w:sz w:val="20"/>
      </w:rPr>
      <w:t>Page</w:t>
    </w:r>
    <w:r w:rsidRPr="00CA33B5">
      <w:rPr>
        <w:b/>
        <w:i/>
        <w:smallCaps/>
        <w:sz w:val="20"/>
      </w:rPr>
      <w:t xml:space="preserve"> </w:t>
    </w:r>
    <w:r w:rsidRPr="00CA33B5">
      <w:rPr>
        <w:rStyle w:val="PageNumber"/>
        <w:b/>
        <w:i/>
        <w:sz w:val="20"/>
      </w:rPr>
      <w:fldChar w:fldCharType="begin"/>
    </w:r>
    <w:r w:rsidRPr="00CA33B5">
      <w:rPr>
        <w:rStyle w:val="PageNumber"/>
        <w:b/>
        <w:i/>
        <w:sz w:val="20"/>
      </w:rPr>
      <w:instrText xml:space="preserve"> PAGE </w:instrText>
    </w:r>
    <w:r w:rsidRPr="00CA33B5">
      <w:rPr>
        <w:rStyle w:val="PageNumber"/>
        <w:b/>
        <w:i/>
        <w:sz w:val="20"/>
      </w:rPr>
      <w:fldChar w:fldCharType="separate"/>
    </w:r>
    <w:r w:rsidR="00DF2AB6">
      <w:rPr>
        <w:rStyle w:val="PageNumber"/>
        <w:b/>
        <w:i/>
        <w:noProof/>
        <w:sz w:val="20"/>
      </w:rPr>
      <w:t>2</w:t>
    </w:r>
    <w:r w:rsidRPr="00CA33B5">
      <w:rPr>
        <w:rStyle w:val="PageNumber"/>
        <w:b/>
        <w:i/>
        <w:sz w:val="20"/>
      </w:rPr>
      <w:fldChar w:fldCharType="end"/>
    </w:r>
  </w:p>
  <w:p w14:paraId="3897BA12" w14:textId="77777777" w:rsidR="00CF480D" w:rsidRDefault="00CF480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2E6C" w14:textId="77777777" w:rsidR="00CF480D" w:rsidRPr="008D5DD8" w:rsidRDefault="00DF2AB6" w:rsidP="001E6E18">
    <w:pPr>
      <w:pBdr>
        <w:bottom w:val="single" w:sz="4" w:space="1" w:color="auto"/>
      </w:pBdr>
      <w:rPr>
        <w:b/>
        <w:i/>
        <w:smallCaps/>
        <w:sz w:val="36"/>
      </w:rPr>
    </w:pPr>
    <w:r>
      <w:rPr>
        <w:b/>
        <w:i/>
        <w:smallCaps/>
        <w:sz w:val="36"/>
      </w:rPr>
      <w:t xml:space="preserve">International House of </w:t>
    </w:r>
    <w:r>
      <w:rPr>
        <w:b/>
        <w:i/>
        <w:smallCaps/>
        <w:sz w:val="36"/>
      </w:rPr>
      <w:t>Prayer</w:t>
    </w:r>
    <w:bookmarkStart w:id="0" w:name="_GoBack"/>
    <w:bookmarkEnd w:id="0"/>
    <w:r w:rsidR="00CF480D" w:rsidRPr="008D5DD8">
      <w:rPr>
        <w:b/>
        <w:i/>
        <w:smallCaps/>
        <w:sz w:val="36"/>
      </w:rPr>
      <w:t xml:space="preserve"> </w:t>
    </w:r>
    <w:r w:rsidR="00CF480D" w:rsidRPr="00EF621C">
      <w:rPr>
        <w:b/>
        <w:i/>
        <w:smallCaps/>
        <w:sz w:val="28"/>
        <w:szCs w:val="28"/>
      </w:rPr>
      <w:t xml:space="preserve">– Mike </w:t>
    </w:r>
    <w:proofErr w:type="spellStart"/>
    <w:r w:rsidR="00CF480D" w:rsidRPr="00EF621C">
      <w:rPr>
        <w:b/>
        <w:i/>
        <w:smallCaps/>
        <w:sz w:val="28"/>
        <w:szCs w:val="28"/>
      </w:rPr>
      <w:t>Bickle</w:t>
    </w:r>
    <w:proofErr w:type="spellEnd"/>
  </w:p>
  <w:p w14:paraId="31F9DAF3" w14:textId="77777777" w:rsidR="00CF480D" w:rsidRPr="008D5DD8" w:rsidRDefault="00CF480D" w:rsidP="001E6E18">
    <w:pPr>
      <w:pBdr>
        <w:bottom w:val="single" w:sz="4" w:space="1" w:color="auto"/>
      </w:pBdr>
      <w:rPr>
        <w:b/>
        <w:i/>
        <w:smallCaps/>
      </w:rPr>
    </w:pPr>
    <w:r>
      <w:rPr>
        <w:b/>
        <w:i/>
        <w:smallCaps/>
      </w:rPr>
      <w:t xml:space="preserve">The Gospel of Grace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CAA"/>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4113"/>
    <w:rsid w:val="000E4E26"/>
    <w:rsid w:val="000E5B80"/>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7773"/>
    <w:rsid w:val="003C7C09"/>
    <w:rsid w:val="003D0ACA"/>
    <w:rsid w:val="003D24B6"/>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C82"/>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397C"/>
    <w:rsid w:val="004D4A83"/>
    <w:rsid w:val="004D4FB9"/>
    <w:rsid w:val="004D61C1"/>
    <w:rsid w:val="004D6F16"/>
    <w:rsid w:val="004D7048"/>
    <w:rsid w:val="004D7303"/>
    <w:rsid w:val="004D7BB4"/>
    <w:rsid w:val="004E0011"/>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346C"/>
    <w:rsid w:val="00596A85"/>
    <w:rsid w:val="00596CA3"/>
    <w:rsid w:val="00596CAA"/>
    <w:rsid w:val="00597689"/>
    <w:rsid w:val="00597879"/>
    <w:rsid w:val="005A1A53"/>
    <w:rsid w:val="005A20DF"/>
    <w:rsid w:val="005A4B82"/>
    <w:rsid w:val="005A5355"/>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4E96"/>
    <w:rsid w:val="0060073C"/>
    <w:rsid w:val="0060089E"/>
    <w:rsid w:val="006011BD"/>
    <w:rsid w:val="0060191A"/>
    <w:rsid w:val="00604213"/>
    <w:rsid w:val="00604ED4"/>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7574"/>
    <w:rsid w:val="006C7B21"/>
    <w:rsid w:val="006D0C0E"/>
    <w:rsid w:val="006D41D0"/>
    <w:rsid w:val="006D66B4"/>
    <w:rsid w:val="006D7CB0"/>
    <w:rsid w:val="006E1243"/>
    <w:rsid w:val="006E2E1C"/>
    <w:rsid w:val="006E44AD"/>
    <w:rsid w:val="006E5DC1"/>
    <w:rsid w:val="006E7E40"/>
    <w:rsid w:val="006F1543"/>
    <w:rsid w:val="006F1F04"/>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5D"/>
    <w:rsid w:val="007B515F"/>
    <w:rsid w:val="007B5925"/>
    <w:rsid w:val="007C00FF"/>
    <w:rsid w:val="007C1585"/>
    <w:rsid w:val="007C1A77"/>
    <w:rsid w:val="007C2874"/>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5BE4"/>
    <w:rsid w:val="00807028"/>
    <w:rsid w:val="00807822"/>
    <w:rsid w:val="00807AE8"/>
    <w:rsid w:val="008105BC"/>
    <w:rsid w:val="00810741"/>
    <w:rsid w:val="00811AC1"/>
    <w:rsid w:val="00811E40"/>
    <w:rsid w:val="00812200"/>
    <w:rsid w:val="00814C78"/>
    <w:rsid w:val="00816FE1"/>
    <w:rsid w:val="00821142"/>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2B7"/>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7136"/>
    <w:rsid w:val="00BA7364"/>
    <w:rsid w:val="00BA750C"/>
    <w:rsid w:val="00BB143B"/>
    <w:rsid w:val="00BB245E"/>
    <w:rsid w:val="00BB273C"/>
    <w:rsid w:val="00BB3919"/>
    <w:rsid w:val="00BB42D2"/>
    <w:rsid w:val="00BB63BA"/>
    <w:rsid w:val="00BB6D42"/>
    <w:rsid w:val="00BB7874"/>
    <w:rsid w:val="00BC2038"/>
    <w:rsid w:val="00BC2C61"/>
    <w:rsid w:val="00BD082B"/>
    <w:rsid w:val="00BD0EE3"/>
    <w:rsid w:val="00BD1F4C"/>
    <w:rsid w:val="00BD2C9B"/>
    <w:rsid w:val="00BD32D5"/>
    <w:rsid w:val="00BD4406"/>
    <w:rsid w:val="00BD5BDD"/>
    <w:rsid w:val="00BD65EB"/>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5B85"/>
    <w:rsid w:val="00CC209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80D"/>
    <w:rsid w:val="00CF49BA"/>
    <w:rsid w:val="00CF4E5C"/>
    <w:rsid w:val="00CF6FEA"/>
    <w:rsid w:val="00CF7692"/>
    <w:rsid w:val="00D00DBF"/>
    <w:rsid w:val="00D022D1"/>
    <w:rsid w:val="00D03098"/>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6873"/>
    <w:rsid w:val="00D372DE"/>
    <w:rsid w:val="00D406F0"/>
    <w:rsid w:val="00D409CF"/>
    <w:rsid w:val="00D42E8F"/>
    <w:rsid w:val="00D47A8F"/>
    <w:rsid w:val="00D50A19"/>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2AB6"/>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6AD0"/>
    <w:rsid w:val="00E879B7"/>
    <w:rsid w:val="00E93180"/>
    <w:rsid w:val="00E931E8"/>
    <w:rsid w:val="00E94465"/>
    <w:rsid w:val="00E9508E"/>
    <w:rsid w:val="00E973B7"/>
    <w:rsid w:val="00EA3B98"/>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70AE"/>
    <w:rsid w:val="00EF09D9"/>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633E"/>
    <w:rsid w:val="00F07B94"/>
    <w:rsid w:val="00F07C06"/>
    <w:rsid w:val="00F12731"/>
    <w:rsid w:val="00F1568C"/>
    <w:rsid w:val="00F15821"/>
    <w:rsid w:val="00F15849"/>
    <w:rsid w:val="00F17949"/>
    <w:rsid w:val="00F2044A"/>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DD0"/>
    <w:rsid w:val="00F43C2D"/>
    <w:rsid w:val="00F44935"/>
    <w:rsid w:val="00F4534B"/>
    <w:rsid w:val="00F45ED7"/>
    <w:rsid w:val="00F50C5F"/>
    <w:rsid w:val="00F51BA8"/>
    <w:rsid w:val="00F525CE"/>
    <w:rsid w:val="00F539A3"/>
    <w:rsid w:val="00F555FE"/>
    <w:rsid w:val="00F56FC1"/>
    <w:rsid w:val="00F579A8"/>
    <w:rsid w:val="00F6226C"/>
    <w:rsid w:val="00F64568"/>
    <w:rsid w:val="00F64D38"/>
    <w:rsid w:val="00F65C4E"/>
    <w:rsid w:val="00F7206A"/>
    <w:rsid w:val="00F739E1"/>
    <w:rsid w:val="00F747A2"/>
    <w:rsid w:val="00F74AD7"/>
    <w:rsid w:val="00F81173"/>
    <w:rsid w:val="00F841AA"/>
    <w:rsid w:val="00F85207"/>
    <w:rsid w:val="00F865DE"/>
    <w:rsid w:val="00F90D6D"/>
    <w:rsid w:val="00F917EA"/>
    <w:rsid w:val="00F94906"/>
    <w:rsid w:val="00F94B62"/>
    <w:rsid w:val="00F94D2C"/>
    <w:rsid w:val="00F95D50"/>
    <w:rsid w:val="00FA148D"/>
    <w:rsid w:val="00FA1A35"/>
    <w:rsid w:val="00FA4739"/>
    <w:rsid w:val="00FA47E1"/>
    <w:rsid w:val="00FA58B5"/>
    <w:rsid w:val="00FB13F1"/>
    <w:rsid w:val="00FB4A5E"/>
    <w:rsid w:val="00FC06E9"/>
    <w:rsid w:val="00FC278F"/>
    <w:rsid w:val="00FC2AF2"/>
    <w:rsid w:val="00FC2E90"/>
    <w:rsid w:val="00FC3070"/>
    <w:rsid w:val="00FC32DF"/>
    <w:rsid w:val="00FC45F8"/>
    <w:rsid w:val="00FC798B"/>
    <w:rsid w:val="00FD0683"/>
    <w:rsid w:val="00FD10D6"/>
    <w:rsid w:val="00FD30BA"/>
    <w:rsid w:val="00FD3866"/>
    <w:rsid w:val="00FD3911"/>
    <w:rsid w:val="00FD396D"/>
    <w:rsid w:val="00FD541C"/>
    <w:rsid w:val="00FE1951"/>
    <w:rsid w:val="00FE3488"/>
    <w:rsid w:val="00FE45E6"/>
    <w:rsid w:val="00FE5D71"/>
    <w:rsid w:val="00FE7BCC"/>
    <w:rsid w:val="00FF5238"/>
    <w:rsid w:val="00FF6FE7"/>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A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b/>
      <w:cap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128</TotalTime>
  <Pages>2</Pages>
  <Words>945</Words>
  <Characters>5387</Characters>
  <Application>Microsoft Macintosh Word</Application>
  <DocSecurity>0</DocSecurity>
  <Lines>44</Lines>
  <Paragraphs>12</Paragraphs>
  <ScaleCrop>false</ScaleCrop>
  <Company>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15</cp:revision>
  <cp:lastPrinted>2012-09-28T21:08:00Z</cp:lastPrinted>
  <dcterms:created xsi:type="dcterms:W3CDTF">2012-09-28T21:19:00Z</dcterms:created>
  <dcterms:modified xsi:type="dcterms:W3CDTF">2013-12-09T19:03:00Z</dcterms:modified>
</cp:coreProperties>
</file>